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87" w:rsidRPr="00DD1587" w:rsidRDefault="00DD1587" w:rsidP="00DD1587">
      <w:pPr>
        <w:spacing w:after="0" w:line="360" w:lineRule="auto"/>
        <w:jc w:val="center"/>
        <w:rPr>
          <w:sz w:val="36"/>
          <w:szCs w:val="36"/>
        </w:rPr>
      </w:pPr>
      <w:r w:rsidRPr="00DD1587">
        <w:rPr>
          <w:sz w:val="36"/>
          <w:szCs w:val="36"/>
        </w:rPr>
        <w:t>Veri esperimenti</w:t>
      </w:r>
    </w:p>
    <w:p w:rsidR="00DD1587" w:rsidRDefault="00DD1587" w:rsidP="00DD1587">
      <w:pPr>
        <w:spacing w:after="0" w:line="360" w:lineRule="auto"/>
        <w:jc w:val="center"/>
        <w:rPr>
          <w:sz w:val="36"/>
          <w:szCs w:val="36"/>
        </w:rPr>
      </w:pPr>
      <w:r w:rsidRPr="00DD1587">
        <w:rPr>
          <w:sz w:val="36"/>
          <w:szCs w:val="36"/>
        </w:rPr>
        <w:t xml:space="preserve">di biologia molecolare </w:t>
      </w:r>
    </w:p>
    <w:p w:rsidR="00DD1587" w:rsidRPr="00DD1587" w:rsidRDefault="00DD1587" w:rsidP="00DD1587">
      <w:pPr>
        <w:spacing w:after="0" w:line="360" w:lineRule="auto"/>
        <w:jc w:val="center"/>
        <w:rPr>
          <w:sz w:val="36"/>
          <w:szCs w:val="36"/>
        </w:rPr>
      </w:pPr>
      <w:r w:rsidRPr="00DD1587">
        <w:rPr>
          <w:sz w:val="36"/>
          <w:szCs w:val="36"/>
        </w:rPr>
        <w:t>in postazioni singole</w:t>
      </w:r>
    </w:p>
    <w:p w:rsidR="00DD1587" w:rsidRDefault="00DD1587" w:rsidP="00DD1587">
      <w:pPr>
        <w:spacing w:after="0" w:line="360" w:lineRule="auto"/>
      </w:pPr>
    </w:p>
    <w:p w:rsidR="00DD1587" w:rsidRPr="00AF03AB" w:rsidRDefault="00DD1587" w:rsidP="00DD1587">
      <w:pPr>
        <w:spacing w:after="0" w:line="360" w:lineRule="auto"/>
        <w:rPr>
          <w:sz w:val="10"/>
          <w:szCs w:val="10"/>
        </w:rPr>
      </w:pPr>
    </w:p>
    <w:p w:rsidR="00DD1587" w:rsidRDefault="00DD1587" w:rsidP="00DD1587">
      <w:pPr>
        <w:spacing w:after="0" w:line="360" w:lineRule="auto"/>
        <w:jc w:val="center"/>
      </w:pPr>
      <w:r>
        <w:t>“VIVERE LA SCIENZA”</w:t>
      </w:r>
    </w:p>
    <w:p w:rsidR="00DD1587" w:rsidRDefault="00DD1587" w:rsidP="00DD1587">
      <w:pPr>
        <w:spacing w:after="0" w:line="360" w:lineRule="auto"/>
        <w:jc w:val="center"/>
      </w:pPr>
      <w:r>
        <w:t xml:space="preserve">è un’ area progettuale </w:t>
      </w:r>
    </w:p>
    <w:p w:rsidR="00DD1587" w:rsidRDefault="00DD1587" w:rsidP="00DD1587">
      <w:pPr>
        <w:spacing w:after="0" w:line="360" w:lineRule="auto"/>
        <w:jc w:val="center"/>
      </w:pPr>
      <w:r>
        <w:t xml:space="preserve">che IIGM dedica </w:t>
      </w:r>
    </w:p>
    <w:p w:rsidR="00DD1587" w:rsidRDefault="00DD1587" w:rsidP="00DD1587">
      <w:pPr>
        <w:spacing w:after="0" w:line="360" w:lineRule="auto"/>
        <w:jc w:val="center"/>
      </w:pPr>
      <w:r>
        <w:t xml:space="preserve">ai ragazzi dai 17 ai 19 anni. </w:t>
      </w:r>
    </w:p>
    <w:p w:rsidR="00DD1587" w:rsidRDefault="00DD1587" w:rsidP="00DD1587">
      <w:pPr>
        <w:spacing w:after="0" w:line="360" w:lineRule="auto"/>
        <w:jc w:val="center"/>
      </w:pPr>
      <w:r>
        <w:t xml:space="preserve">Propone laboratori </w:t>
      </w:r>
    </w:p>
    <w:p w:rsidR="00DD1587" w:rsidRDefault="00DD1587" w:rsidP="00DD1587">
      <w:pPr>
        <w:spacing w:after="0" w:line="360" w:lineRule="auto"/>
        <w:jc w:val="center"/>
      </w:pPr>
      <w:r>
        <w:t xml:space="preserve">e attività interattive </w:t>
      </w:r>
    </w:p>
    <w:p w:rsidR="00DD1587" w:rsidRDefault="00DD1587" w:rsidP="00DD1587">
      <w:pPr>
        <w:spacing w:after="0" w:line="360" w:lineRule="auto"/>
        <w:jc w:val="center"/>
      </w:pPr>
      <w:r>
        <w:t>con un approccio “</w:t>
      </w:r>
      <w:proofErr w:type="spellStart"/>
      <w:r>
        <w:t>hands-on</w:t>
      </w:r>
      <w:proofErr w:type="spellEnd"/>
      <w:r>
        <w:t>”,</w:t>
      </w:r>
    </w:p>
    <w:p w:rsidR="00AF03AB" w:rsidRDefault="00DD1587" w:rsidP="00DD1587">
      <w:pPr>
        <w:spacing w:after="0" w:line="360" w:lineRule="auto"/>
        <w:jc w:val="center"/>
      </w:pPr>
      <w:r>
        <w:t xml:space="preserve"> in cui i giovani partecipanti </w:t>
      </w:r>
    </w:p>
    <w:p w:rsidR="00AF03AB" w:rsidRDefault="00DD1587" w:rsidP="00DD1587">
      <w:pPr>
        <w:spacing w:after="0" w:line="360" w:lineRule="auto"/>
        <w:jc w:val="center"/>
      </w:pPr>
      <w:r>
        <w:t xml:space="preserve">possono svolgere dei veri esperimenti </w:t>
      </w:r>
    </w:p>
    <w:p w:rsidR="00DD1587" w:rsidRDefault="00DD1587" w:rsidP="00DD1587">
      <w:pPr>
        <w:spacing w:after="0" w:line="360" w:lineRule="auto"/>
        <w:jc w:val="center"/>
      </w:pPr>
      <w:r>
        <w:t>nel settore della biologia e scienze della vita</w:t>
      </w:r>
    </w:p>
    <w:p w:rsidR="00B579F0" w:rsidRDefault="00DD1587" w:rsidP="00DD1587">
      <w:pPr>
        <w:spacing w:after="0" w:line="360" w:lineRule="auto"/>
        <w:jc w:val="center"/>
      </w:pPr>
      <w:r>
        <w:t>utilizzando tecnologia all’avanguardia e la guida di professionisti nel settore.</w:t>
      </w:r>
    </w:p>
    <w:p w:rsidR="00AF03AB" w:rsidRPr="00AF03AB" w:rsidRDefault="00AF03AB" w:rsidP="00DD1587">
      <w:pPr>
        <w:spacing w:after="0" w:line="360" w:lineRule="auto"/>
        <w:jc w:val="center"/>
        <w:rPr>
          <w:sz w:val="10"/>
          <w:szCs w:val="10"/>
        </w:rPr>
      </w:pPr>
    </w:p>
    <w:p w:rsidR="00B579F0" w:rsidRDefault="006F6906" w:rsidP="00DD1587">
      <w:pPr>
        <w:spacing w:after="0" w:line="360" w:lineRule="auto"/>
        <w:jc w:val="center"/>
      </w:pPr>
      <w:r>
        <w:rPr>
          <w:noProof/>
          <w:lang w:eastAsia="it-IT"/>
        </w:rPr>
        <w:drawing>
          <wp:inline distT="0" distB="0" distL="0" distR="0" wp14:anchorId="5A60D1AF" wp14:editId="4F58FD44">
            <wp:extent cx="2268000" cy="1274400"/>
            <wp:effectExtent l="0" t="0" r="0" b="2540"/>
            <wp:docPr id="3" name="Immagine 3" descr="Risultati immagini per laboratorio scientifico d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boratorio scientifico d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D2F" w:rsidRDefault="00DB1D2F" w:rsidP="00DB1D2F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Contattaci </w:t>
      </w:r>
    </w:p>
    <w:p w:rsidR="00DB1D2F" w:rsidRDefault="00DB1D2F" w:rsidP="00DB1D2F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per prenotare </w:t>
      </w:r>
    </w:p>
    <w:p w:rsidR="00DB1D2F" w:rsidRPr="00DD1587" w:rsidRDefault="00DB1D2F" w:rsidP="00DB1D2F">
      <w:pPr>
        <w:spacing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un laboratorio</w:t>
      </w:r>
    </w:p>
    <w:p w:rsidR="00B579F0" w:rsidRDefault="00B579F0"/>
    <w:p w:rsidR="00B579F0" w:rsidRDefault="00770257">
      <w:r>
        <w:t>Dr. Cornelia Di Gaetano</w:t>
      </w:r>
    </w:p>
    <w:p w:rsidR="00FB7568" w:rsidRDefault="00FB7568">
      <w:r>
        <w:t>Dr Silvia Polidoro</w:t>
      </w:r>
    </w:p>
    <w:p w:rsidR="00FB7568" w:rsidRDefault="00FB7568">
      <w:r>
        <w:t xml:space="preserve">Dr Daniela </w:t>
      </w:r>
      <w:proofErr w:type="spellStart"/>
      <w:r>
        <w:t>Lacerenza</w:t>
      </w:r>
      <w:proofErr w:type="spellEnd"/>
    </w:p>
    <w:p w:rsidR="00770257" w:rsidRDefault="00770257">
      <w:r>
        <w:t>011/670.95.45</w:t>
      </w:r>
    </w:p>
    <w:p w:rsidR="00770257" w:rsidRDefault="00A55FF5">
      <w:pPr>
        <w:rPr>
          <w:rStyle w:val="Collegamentoipertestuale"/>
        </w:rPr>
      </w:pPr>
      <w:hyperlink r:id="rId7" w:history="1">
        <w:r w:rsidR="00770257" w:rsidRPr="00775565">
          <w:rPr>
            <w:rStyle w:val="Collegamentoipertestuale"/>
          </w:rPr>
          <w:t>cornelia.digaetano@unito.it</w:t>
        </w:r>
      </w:hyperlink>
    </w:p>
    <w:p w:rsidR="006F6906" w:rsidRDefault="006F6906">
      <w:r>
        <w:rPr>
          <w:rStyle w:val="Collegamentoipertestuale"/>
        </w:rPr>
        <w:t>www.iigm.it</w:t>
      </w:r>
    </w:p>
    <w:p w:rsidR="006F6906" w:rsidRDefault="006F6906"/>
    <w:p w:rsidR="00770257" w:rsidRDefault="00770257">
      <w:r>
        <w:t>Dr. Sabrina Bertinetti</w:t>
      </w:r>
    </w:p>
    <w:p w:rsidR="00B579F0" w:rsidRDefault="00770257">
      <w:r>
        <w:t>011/670.64.68</w:t>
      </w:r>
    </w:p>
    <w:p w:rsidR="00770257" w:rsidRDefault="00A55FF5">
      <w:hyperlink r:id="rId8" w:history="1">
        <w:r w:rsidR="00770257" w:rsidRPr="00775565">
          <w:rPr>
            <w:rStyle w:val="Collegamentoipertestuale"/>
          </w:rPr>
          <w:t>sabrina.bertinetti@iigm.it</w:t>
        </w:r>
      </w:hyperlink>
    </w:p>
    <w:p w:rsidR="00B579F0" w:rsidRDefault="00A55FF5">
      <w:hyperlink r:id="rId9" w:history="1">
        <w:r w:rsidR="006F6906" w:rsidRPr="00775565">
          <w:rPr>
            <w:rStyle w:val="Collegamentoipertestuale"/>
          </w:rPr>
          <w:t>www.iigm.it</w:t>
        </w:r>
      </w:hyperlink>
    </w:p>
    <w:p w:rsidR="00C27D85" w:rsidRPr="00C27D85" w:rsidRDefault="00FB7568">
      <w:pPr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3D44A400" wp14:editId="0D5462D4">
            <wp:extent cx="2541600" cy="889200"/>
            <wp:effectExtent l="0" t="0" r="0" b="6350"/>
            <wp:docPr id="5" name="Immagine 5" descr="Risultati immagini per contatta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contattac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600" cy="8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B53" w:rsidRDefault="001F2B53" w:rsidP="006F6906">
      <w:pPr>
        <w:jc w:val="center"/>
      </w:pPr>
    </w:p>
    <w:p w:rsidR="00AF03AB" w:rsidRDefault="00AF03AB" w:rsidP="00AF03AB">
      <w:pPr>
        <w:jc w:val="center"/>
        <w:rPr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453ECF16" wp14:editId="159B6A24">
            <wp:extent cx="2724150" cy="794385"/>
            <wp:effectExtent l="0" t="0" r="0" b="0"/>
            <wp:docPr id="2" name="Immagine 2" descr="LOGO_IIGM_16_06_17_PNG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IGM_16_06_17_PNG_TRAS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AB" w:rsidRDefault="00AF03AB" w:rsidP="00AF03AB">
      <w:pPr>
        <w:jc w:val="center"/>
        <w:rPr>
          <w:b/>
          <w:sz w:val="40"/>
          <w:szCs w:val="40"/>
        </w:rPr>
      </w:pPr>
    </w:p>
    <w:p w:rsidR="00AF03AB" w:rsidRPr="00AF03AB" w:rsidRDefault="00AF03AB" w:rsidP="00AF03AB">
      <w:pPr>
        <w:jc w:val="center"/>
        <w:rPr>
          <w:b/>
          <w:sz w:val="16"/>
          <w:szCs w:val="16"/>
        </w:rPr>
      </w:pPr>
    </w:p>
    <w:p w:rsidR="00AF03AB" w:rsidRPr="00AF03AB" w:rsidRDefault="00AF03AB" w:rsidP="00AF03AB">
      <w:pPr>
        <w:jc w:val="center"/>
        <w:rPr>
          <w:b/>
          <w:sz w:val="40"/>
          <w:szCs w:val="40"/>
        </w:rPr>
      </w:pPr>
      <w:r w:rsidRPr="00AF03AB">
        <w:rPr>
          <w:b/>
          <w:sz w:val="40"/>
          <w:szCs w:val="40"/>
        </w:rPr>
        <w:t>Entra</w:t>
      </w:r>
    </w:p>
    <w:p w:rsidR="00AF03AB" w:rsidRPr="00AF03AB" w:rsidRDefault="00AF03AB" w:rsidP="00AF03AB">
      <w:pPr>
        <w:jc w:val="center"/>
        <w:rPr>
          <w:b/>
          <w:sz w:val="40"/>
          <w:szCs w:val="40"/>
        </w:rPr>
      </w:pPr>
      <w:r w:rsidRPr="00AF03AB">
        <w:rPr>
          <w:b/>
          <w:sz w:val="40"/>
          <w:szCs w:val="40"/>
        </w:rPr>
        <w:t>per un giorno</w:t>
      </w:r>
    </w:p>
    <w:p w:rsidR="00AF03AB" w:rsidRPr="00AF03AB" w:rsidRDefault="00AF03AB" w:rsidP="00AF03AB">
      <w:pPr>
        <w:jc w:val="center"/>
        <w:rPr>
          <w:b/>
          <w:sz w:val="40"/>
          <w:szCs w:val="40"/>
        </w:rPr>
      </w:pPr>
      <w:r w:rsidRPr="00AF03AB">
        <w:rPr>
          <w:b/>
          <w:sz w:val="40"/>
          <w:szCs w:val="40"/>
        </w:rPr>
        <w:t>in un vero</w:t>
      </w:r>
    </w:p>
    <w:p w:rsidR="001F2B53" w:rsidRDefault="00AF03AB" w:rsidP="00AF03AB">
      <w:pPr>
        <w:jc w:val="center"/>
        <w:rPr>
          <w:b/>
          <w:sz w:val="40"/>
          <w:szCs w:val="40"/>
        </w:rPr>
      </w:pPr>
      <w:r w:rsidRPr="00AF03AB">
        <w:rPr>
          <w:b/>
          <w:sz w:val="40"/>
          <w:szCs w:val="40"/>
        </w:rPr>
        <w:t>laboratorio</w:t>
      </w:r>
      <w:r>
        <w:rPr>
          <w:b/>
          <w:sz w:val="40"/>
          <w:szCs w:val="40"/>
        </w:rPr>
        <w:t xml:space="preserve"> </w:t>
      </w:r>
      <w:r w:rsidRPr="00AF03AB">
        <w:rPr>
          <w:b/>
          <w:sz w:val="40"/>
          <w:szCs w:val="40"/>
        </w:rPr>
        <w:t>di ricerca</w:t>
      </w:r>
    </w:p>
    <w:p w:rsidR="00AF03AB" w:rsidRPr="006F6906" w:rsidRDefault="00AF03AB" w:rsidP="00AF03AB">
      <w:pPr>
        <w:jc w:val="center"/>
        <w:rPr>
          <w:b/>
          <w:sz w:val="24"/>
          <w:szCs w:val="24"/>
        </w:rPr>
      </w:pPr>
    </w:p>
    <w:p w:rsidR="00AF03AB" w:rsidRPr="00AF03AB" w:rsidRDefault="00FB7568" w:rsidP="00AF03AB">
      <w:pPr>
        <w:jc w:val="center"/>
        <w:rPr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575A29C7" wp14:editId="39018CC9">
            <wp:extent cx="2732400" cy="16236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4685" t="17984" r="46524" b="45111"/>
                    <a:stretch/>
                  </pic:blipFill>
                  <pic:spPr bwMode="auto">
                    <a:xfrm>
                      <a:off x="0" y="0"/>
                      <a:ext cx="2732400" cy="162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B53" w:rsidRDefault="001F2B53" w:rsidP="00AF03AB">
      <w:pPr>
        <w:jc w:val="center"/>
        <w:sectPr w:rsidR="001F2B53" w:rsidSect="001F2B53">
          <w:pgSz w:w="16838" w:h="11906" w:orient="landscape"/>
          <w:pgMar w:top="1134" w:right="1417" w:bottom="1134" w:left="1134" w:header="708" w:footer="708" w:gutter="0"/>
          <w:cols w:num="3" w:space="708"/>
          <w:docGrid w:linePitch="360"/>
        </w:sectPr>
      </w:pPr>
    </w:p>
    <w:p w:rsidR="00B579F0" w:rsidRPr="00B579F0" w:rsidRDefault="00B579F0" w:rsidP="00567BD3">
      <w:pPr>
        <w:spacing w:after="0" w:line="312" w:lineRule="auto"/>
        <w:rPr>
          <w:b/>
        </w:rPr>
      </w:pPr>
      <w:r w:rsidRPr="00B579F0">
        <w:rPr>
          <w:b/>
        </w:rPr>
        <w:lastRenderedPageBreak/>
        <w:t>DOVE</w:t>
      </w:r>
    </w:p>
    <w:p w:rsidR="00B579F0" w:rsidRDefault="00B579F0" w:rsidP="00567BD3">
      <w:pPr>
        <w:spacing w:after="0" w:line="312" w:lineRule="auto"/>
        <w:jc w:val="both"/>
      </w:pPr>
      <w:r>
        <w:t xml:space="preserve">Le attività si svolgeranno presso i laboratori didattici del </w:t>
      </w:r>
      <w:proofErr w:type="spellStart"/>
      <w:r w:rsidRPr="00B579F0">
        <w:t>Molecular</w:t>
      </w:r>
      <w:proofErr w:type="spellEnd"/>
      <w:r w:rsidRPr="00B579F0">
        <w:t xml:space="preserve"> </w:t>
      </w:r>
      <w:proofErr w:type="spellStart"/>
      <w:r w:rsidRPr="00B579F0">
        <w:t>Biotechnology</w:t>
      </w:r>
      <w:proofErr w:type="spellEnd"/>
      <w:r w:rsidRPr="00B579F0">
        <w:t xml:space="preserve"> Center</w:t>
      </w:r>
      <w:r>
        <w:t xml:space="preserve"> (MBC) sito in Via Nizza 52, Torino.</w:t>
      </w:r>
    </w:p>
    <w:p w:rsidR="00567BD3" w:rsidRPr="00567BD3" w:rsidRDefault="00567BD3" w:rsidP="00567BD3">
      <w:pPr>
        <w:spacing w:after="0" w:line="312" w:lineRule="auto"/>
        <w:jc w:val="both"/>
        <w:rPr>
          <w:b/>
        </w:rPr>
      </w:pPr>
      <w:r w:rsidRPr="00567BD3">
        <w:rPr>
          <w:b/>
        </w:rPr>
        <w:t>COME</w:t>
      </w:r>
    </w:p>
    <w:p w:rsidR="00567BD3" w:rsidRDefault="00567BD3" w:rsidP="00567BD3">
      <w:pPr>
        <w:spacing w:after="0" w:line="312" w:lineRule="auto"/>
        <w:jc w:val="both"/>
      </w:pPr>
      <w:r>
        <w:t>Per poter partecipare ai laboratori didattici occorrerà effettuare una prenotazione che sarà accettata per classe singola con un massimo di 25 studenti.</w:t>
      </w:r>
    </w:p>
    <w:p w:rsidR="00B579F0" w:rsidRPr="00B579F0" w:rsidRDefault="00B579F0" w:rsidP="00567BD3">
      <w:pPr>
        <w:spacing w:after="0" w:line="312" w:lineRule="auto"/>
        <w:jc w:val="both"/>
        <w:rPr>
          <w:b/>
        </w:rPr>
      </w:pPr>
      <w:r w:rsidRPr="00B579F0">
        <w:rPr>
          <w:b/>
        </w:rPr>
        <w:t>QUANDO</w:t>
      </w:r>
    </w:p>
    <w:p w:rsidR="00B579F0" w:rsidRDefault="00BB6EAD" w:rsidP="00567BD3">
      <w:pPr>
        <w:spacing w:after="0" w:line="312" w:lineRule="auto"/>
        <w:jc w:val="both"/>
      </w:pPr>
      <w:r>
        <w:t xml:space="preserve">Sono stati proposti e inseriti nel catalogo </w:t>
      </w:r>
      <w:proofErr w:type="spellStart"/>
      <w:r>
        <w:t>CeSeDi</w:t>
      </w:r>
      <w:proofErr w:type="spellEnd"/>
    </w:p>
    <w:p w:rsidR="00536BBA" w:rsidRDefault="00536BBA" w:rsidP="00BB6EAD">
      <w:pPr>
        <w:spacing w:after="0" w:line="312" w:lineRule="auto"/>
        <w:jc w:val="both"/>
      </w:pPr>
    </w:p>
    <w:p w:rsidR="00B579F0" w:rsidRDefault="00BB6EAD" w:rsidP="00567BD3">
      <w:pPr>
        <w:pStyle w:val="Paragrafoelenco"/>
        <w:numPr>
          <w:ilvl w:val="0"/>
          <w:numId w:val="1"/>
        </w:numPr>
        <w:spacing w:after="0" w:line="312" w:lineRule="auto"/>
        <w:jc w:val="both"/>
      </w:pPr>
      <w:r>
        <w:t xml:space="preserve">8 </w:t>
      </w:r>
      <w:r w:rsidR="00B579F0">
        <w:t xml:space="preserve">laboratori </w:t>
      </w:r>
      <w:r w:rsidR="00536BBA">
        <w:t xml:space="preserve">gratuiti </w:t>
      </w:r>
      <w:r w:rsidR="00B579F0">
        <w:t>nel periodo comp</w:t>
      </w:r>
      <w:r>
        <w:t>reso fra ottobre e marzo 2019</w:t>
      </w:r>
      <w:r w:rsidR="00594E65">
        <w:t xml:space="preserve"> per un totale di  circa 200 studenti coinvolti.</w:t>
      </w:r>
    </w:p>
    <w:p w:rsidR="00B579F0" w:rsidRDefault="00B579F0" w:rsidP="00567BD3">
      <w:pPr>
        <w:spacing w:after="0" w:line="312" w:lineRule="auto"/>
        <w:jc w:val="both"/>
      </w:pPr>
      <w:r>
        <w:t>Le attività potranno durare dalle 2 alle 4 ore.</w:t>
      </w:r>
      <w:bookmarkStart w:id="0" w:name="_GoBack"/>
      <w:bookmarkEnd w:id="0"/>
    </w:p>
    <w:p w:rsidR="00567BD3" w:rsidRDefault="00567BD3" w:rsidP="00567BD3">
      <w:pPr>
        <w:spacing w:after="0" w:line="312" w:lineRule="auto"/>
        <w:jc w:val="both"/>
        <w:rPr>
          <w:b/>
        </w:rPr>
      </w:pPr>
    </w:p>
    <w:p w:rsidR="00B579F0" w:rsidRPr="00B579F0" w:rsidRDefault="00B579F0" w:rsidP="00567BD3">
      <w:pPr>
        <w:spacing w:after="0" w:line="312" w:lineRule="auto"/>
        <w:jc w:val="both"/>
        <w:rPr>
          <w:b/>
        </w:rPr>
      </w:pPr>
      <w:r w:rsidRPr="00B579F0">
        <w:rPr>
          <w:b/>
        </w:rPr>
        <w:t>COSTI</w:t>
      </w:r>
    </w:p>
    <w:p w:rsidR="00BB6EAD" w:rsidRDefault="00BB6EAD" w:rsidP="00567BD3">
      <w:pPr>
        <w:spacing w:after="0" w:line="312" w:lineRule="auto"/>
        <w:jc w:val="both"/>
      </w:pPr>
      <w:r>
        <w:t>I laboratori del c</w:t>
      </w:r>
      <w:r w:rsidR="00594E65">
        <w:t>iclo 2018/19 sono gratuiti</w:t>
      </w:r>
      <w:r>
        <w:t>.</w:t>
      </w:r>
    </w:p>
    <w:p w:rsidR="00BB6EAD" w:rsidRDefault="00B579F0" w:rsidP="00567BD3">
      <w:pPr>
        <w:spacing w:after="0" w:line="312" w:lineRule="auto"/>
        <w:jc w:val="both"/>
      </w:pPr>
      <w:r>
        <w:t xml:space="preserve">Tutto il materiale </w:t>
      </w:r>
      <w:r w:rsidR="00BB6EAD">
        <w:t xml:space="preserve">utilizzato per l’attività è stato </w:t>
      </w:r>
      <w:r>
        <w:t>fornito dall’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for </w:t>
      </w:r>
      <w:proofErr w:type="spellStart"/>
      <w:r>
        <w:t>Genomic</w:t>
      </w:r>
      <w:proofErr w:type="spellEnd"/>
      <w:r>
        <w:t xml:space="preserve"> Medicine (IIGM).</w:t>
      </w:r>
      <w:r w:rsidR="00536BBA">
        <w:t xml:space="preserve"> </w:t>
      </w:r>
      <w:r w:rsidR="00BB6EAD">
        <w:t xml:space="preserve">I locali sono stati messi a disposizione dal </w:t>
      </w:r>
      <w:proofErr w:type="spellStart"/>
      <w:r w:rsidR="00BB6EAD" w:rsidRPr="00B579F0">
        <w:t>Molecular</w:t>
      </w:r>
      <w:proofErr w:type="spellEnd"/>
      <w:r w:rsidR="00BB6EAD" w:rsidRPr="00B579F0">
        <w:t xml:space="preserve"> </w:t>
      </w:r>
      <w:proofErr w:type="spellStart"/>
      <w:r w:rsidR="00BB6EAD" w:rsidRPr="00B579F0">
        <w:t>Biotechnology</w:t>
      </w:r>
      <w:proofErr w:type="spellEnd"/>
      <w:r w:rsidR="00BB6EAD" w:rsidRPr="00B579F0">
        <w:t xml:space="preserve"> Center</w:t>
      </w:r>
      <w:r w:rsidR="00BB6EAD">
        <w:t xml:space="preserve"> (MBC)</w:t>
      </w:r>
      <w:r w:rsidR="00BB6EAD">
        <w:t>.</w:t>
      </w:r>
    </w:p>
    <w:p w:rsidR="00BB6EAD" w:rsidRDefault="00BB6EAD" w:rsidP="00567BD3">
      <w:pPr>
        <w:spacing w:after="0" w:line="312" w:lineRule="auto"/>
        <w:jc w:val="both"/>
      </w:pPr>
    </w:p>
    <w:p w:rsidR="00BB6EAD" w:rsidRDefault="00BB6EAD" w:rsidP="00567BD3">
      <w:pPr>
        <w:spacing w:after="0" w:line="312" w:lineRule="auto"/>
        <w:jc w:val="both"/>
        <w:rPr>
          <w:b/>
        </w:rPr>
      </w:pPr>
    </w:p>
    <w:p w:rsidR="00567BD3" w:rsidRPr="00567BD3" w:rsidRDefault="00567BD3" w:rsidP="00567BD3">
      <w:pPr>
        <w:spacing w:after="0" w:line="312" w:lineRule="auto"/>
        <w:jc w:val="both"/>
        <w:rPr>
          <w:b/>
        </w:rPr>
      </w:pPr>
      <w:r w:rsidRPr="00567BD3">
        <w:rPr>
          <w:b/>
        </w:rPr>
        <w:t>ATTIVITA' SPERIMENTALI PROPOSTE</w:t>
      </w:r>
    </w:p>
    <w:p w:rsidR="00567BD3" w:rsidRDefault="00567BD3" w:rsidP="00567BD3">
      <w:pPr>
        <w:spacing w:after="0" w:line="312" w:lineRule="auto"/>
        <w:jc w:val="both"/>
      </w:pPr>
    </w:p>
    <w:p w:rsidR="00BB6EAD" w:rsidRPr="00594E65" w:rsidRDefault="00536BBA" w:rsidP="00536BBA">
      <w:pPr>
        <w:pStyle w:val="Paragrafoelenco"/>
        <w:spacing w:after="0" w:line="312" w:lineRule="auto"/>
        <w:ind w:left="360"/>
        <w:rPr>
          <w:rFonts w:cstheme="minorHAnsi"/>
          <w:b/>
          <w:color w:val="000000"/>
          <w:spacing w:val="26"/>
          <w:lang w:val="en"/>
        </w:rPr>
      </w:pPr>
      <w:r w:rsidRPr="00594E65">
        <w:rPr>
          <w:rFonts w:cstheme="minorHAnsi"/>
          <w:b/>
          <w:color w:val="000000"/>
          <w:spacing w:val="26"/>
          <w:lang w:val="en"/>
        </w:rPr>
        <w:t>DN</w:t>
      </w:r>
      <w:r w:rsidR="00BB6EAD" w:rsidRPr="00594E65">
        <w:rPr>
          <w:rFonts w:cstheme="minorHAnsi"/>
          <w:b/>
          <w:color w:val="000000"/>
          <w:spacing w:val="26"/>
          <w:lang w:val="en"/>
        </w:rPr>
        <w:t xml:space="preserve">A Fingerprinting </w:t>
      </w:r>
    </w:p>
    <w:p w:rsidR="00594E65" w:rsidRPr="00594E65" w:rsidRDefault="00594E65" w:rsidP="00536BBA">
      <w:pPr>
        <w:pStyle w:val="Paragrafoelenco"/>
        <w:spacing w:after="0" w:line="312" w:lineRule="auto"/>
        <w:ind w:left="360"/>
        <w:rPr>
          <w:rFonts w:cstheme="minorHAnsi"/>
          <w:b/>
          <w:color w:val="000000"/>
          <w:spacing w:val="26"/>
          <w:lang w:val="en"/>
        </w:rPr>
      </w:pPr>
      <w:r>
        <w:rPr>
          <w:rFonts w:cstheme="minorHAnsi"/>
          <w:color w:val="000000"/>
          <w:spacing w:val="26"/>
          <w:lang w:val="en"/>
        </w:rPr>
        <w:t xml:space="preserve">(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plasmidi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e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enzimi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di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restrizione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e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si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effettuerà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un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elettroforesi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su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gel di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agarosio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>)</w:t>
      </w:r>
      <w:r w:rsidR="00536BBA" w:rsidRPr="00536BBA">
        <w:rPr>
          <w:rFonts w:cstheme="minorHAnsi"/>
          <w:color w:val="000000"/>
          <w:spacing w:val="26"/>
          <w:lang w:val="en"/>
        </w:rPr>
        <w:br/>
      </w:r>
      <w:r w:rsidR="00536BBA" w:rsidRPr="00536BBA">
        <w:rPr>
          <w:rFonts w:cstheme="minorHAnsi"/>
          <w:color w:val="000000"/>
          <w:spacing w:val="26"/>
          <w:lang w:val="en"/>
        </w:rPr>
        <w:br/>
      </w:r>
      <w:proofErr w:type="spellStart"/>
      <w:r w:rsidR="00536BBA" w:rsidRPr="00594E65">
        <w:rPr>
          <w:rFonts w:cstheme="minorHAnsi"/>
          <w:b/>
          <w:color w:val="000000"/>
          <w:spacing w:val="26"/>
          <w:lang w:val="en"/>
        </w:rPr>
        <w:t>Polimorfismi</w:t>
      </w:r>
      <w:proofErr w:type="spellEnd"/>
      <w:r w:rsidR="00536BBA" w:rsidRPr="00594E65">
        <w:rPr>
          <w:rFonts w:cstheme="minorHAnsi"/>
          <w:b/>
          <w:color w:val="000000"/>
          <w:spacing w:val="26"/>
          <w:lang w:val="en"/>
        </w:rPr>
        <w:t xml:space="preserve"> </w:t>
      </w:r>
      <w:proofErr w:type="spellStart"/>
      <w:r w:rsidR="00536BBA" w:rsidRPr="00594E65">
        <w:rPr>
          <w:rFonts w:cstheme="minorHAnsi"/>
          <w:b/>
          <w:color w:val="000000"/>
          <w:spacing w:val="26"/>
          <w:lang w:val="en"/>
        </w:rPr>
        <w:t>genetici</w:t>
      </w:r>
      <w:proofErr w:type="spellEnd"/>
      <w:r w:rsidR="00536BBA" w:rsidRPr="00594E65">
        <w:rPr>
          <w:rFonts w:cstheme="minorHAnsi"/>
          <w:b/>
          <w:color w:val="000000"/>
          <w:spacing w:val="26"/>
          <w:lang w:val="en"/>
        </w:rPr>
        <w:t> </w:t>
      </w:r>
      <w:proofErr w:type="spellStart"/>
      <w:r w:rsidR="00536BBA" w:rsidRPr="00594E65">
        <w:rPr>
          <w:rFonts w:cstheme="minorHAnsi"/>
          <w:b/>
          <w:color w:val="000000"/>
          <w:spacing w:val="26"/>
          <w:lang w:val="en"/>
        </w:rPr>
        <w:t>mediante</w:t>
      </w:r>
      <w:proofErr w:type="spellEnd"/>
      <w:r w:rsidR="00536BBA" w:rsidRPr="00594E65">
        <w:rPr>
          <w:rFonts w:cstheme="minorHAnsi"/>
          <w:b/>
          <w:color w:val="000000"/>
          <w:spacing w:val="26"/>
          <w:lang w:val="en"/>
        </w:rPr>
        <w:t xml:space="preserve"> </w:t>
      </w:r>
      <w:proofErr w:type="spellStart"/>
      <w:r w:rsidR="00536BBA" w:rsidRPr="00594E65">
        <w:rPr>
          <w:rFonts w:cstheme="minorHAnsi"/>
          <w:b/>
          <w:color w:val="000000"/>
          <w:spacing w:val="26"/>
          <w:lang w:val="en"/>
        </w:rPr>
        <w:t>Alu</w:t>
      </w:r>
      <w:proofErr w:type="spellEnd"/>
      <w:r w:rsidR="00536BBA" w:rsidRPr="00594E65">
        <w:rPr>
          <w:rFonts w:cstheme="minorHAnsi"/>
          <w:b/>
          <w:color w:val="000000"/>
          <w:spacing w:val="26"/>
          <w:lang w:val="en"/>
        </w:rPr>
        <w:t xml:space="preserve"> PCR</w:t>
      </w:r>
      <w:r w:rsidR="00BB6EAD" w:rsidRPr="00594E65">
        <w:rPr>
          <w:rFonts w:cstheme="minorHAnsi"/>
          <w:b/>
          <w:color w:val="000000"/>
          <w:spacing w:val="26"/>
          <w:lang w:val="en"/>
        </w:rPr>
        <w:t xml:space="preserve"> </w:t>
      </w:r>
    </w:p>
    <w:p w:rsidR="00594E65" w:rsidRDefault="00594E65" w:rsidP="00536BBA">
      <w:pPr>
        <w:pStyle w:val="Paragrafoelenco"/>
        <w:spacing w:after="0" w:line="312" w:lineRule="auto"/>
        <w:ind w:left="360"/>
        <w:rPr>
          <w:rFonts w:cstheme="minorHAnsi"/>
          <w:color w:val="000000"/>
          <w:spacing w:val="26"/>
          <w:lang w:val="en"/>
        </w:rPr>
      </w:pPr>
      <w:r>
        <w:rPr>
          <w:rFonts w:cstheme="minorHAnsi"/>
          <w:color w:val="000000"/>
          <w:spacing w:val="26"/>
          <w:lang w:val="en"/>
        </w:rPr>
        <w:t>(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estrazione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del DNA e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amplificazione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del locus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appropriato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e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elettroforesi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su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 xml:space="preserve"> gel di </w:t>
      </w:r>
      <w:proofErr w:type="spellStart"/>
      <w:r w:rsidR="00BB6EAD">
        <w:rPr>
          <w:rFonts w:cstheme="minorHAnsi"/>
          <w:color w:val="000000"/>
          <w:spacing w:val="26"/>
          <w:lang w:val="en"/>
        </w:rPr>
        <w:t>agarosio</w:t>
      </w:r>
      <w:proofErr w:type="spellEnd"/>
      <w:r w:rsidR="00BB6EAD">
        <w:rPr>
          <w:rFonts w:cstheme="minorHAnsi"/>
          <w:color w:val="000000"/>
          <w:spacing w:val="26"/>
          <w:lang w:val="en"/>
        </w:rPr>
        <w:t>)</w:t>
      </w:r>
      <w:r w:rsidR="00536BBA" w:rsidRPr="00536BBA">
        <w:rPr>
          <w:rFonts w:cstheme="minorHAnsi"/>
          <w:color w:val="000000"/>
          <w:spacing w:val="26"/>
          <w:lang w:val="en"/>
        </w:rPr>
        <w:br/>
      </w:r>
      <w:r w:rsidR="00536BBA" w:rsidRPr="00536BBA">
        <w:rPr>
          <w:rFonts w:cstheme="minorHAnsi"/>
          <w:color w:val="000000"/>
          <w:spacing w:val="26"/>
          <w:lang w:val="en"/>
        </w:rPr>
        <w:br/>
      </w:r>
      <w:proofErr w:type="spellStart"/>
      <w:r w:rsidR="00536BBA" w:rsidRPr="00594E65">
        <w:rPr>
          <w:rFonts w:cstheme="minorHAnsi"/>
          <w:b/>
          <w:color w:val="000000"/>
          <w:spacing w:val="26"/>
          <w:lang w:val="en"/>
        </w:rPr>
        <w:t>Identificazione</w:t>
      </w:r>
      <w:proofErr w:type="spellEnd"/>
      <w:r w:rsidR="00536BBA" w:rsidRPr="00594E65">
        <w:rPr>
          <w:rFonts w:cstheme="minorHAnsi"/>
          <w:b/>
          <w:color w:val="000000"/>
          <w:spacing w:val="26"/>
          <w:lang w:val="en"/>
        </w:rPr>
        <w:t xml:space="preserve"> specie </w:t>
      </w:r>
      <w:proofErr w:type="spellStart"/>
      <w:r w:rsidR="00536BBA" w:rsidRPr="00594E65">
        <w:rPr>
          <w:rFonts w:cstheme="minorHAnsi"/>
          <w:b/>
          <w:color w:val="000000"/>
          <w:spacing w:val="26"/>
          <w:lang w:val="en"/>
        </w:rPr>
        <w:t>carnea</w:t>
      </w:r>
      <w:proofErr w:type="spellEnd"/>
    </w:p>
    <w:p w:rsidR="00567BD3" w:rsidRPr="00536BBA" w:rsidRDefault="00BB6EAD" w:rsidP="00536BBA">
      <w:pPr>
        <w:pStyle w:val="Paragrafoelenco"/>
        <w:spacing w:after="0" w:line="312" w:lineRule="auto"/>
        <w:ind w:left="360"/>
        <w:rPr>
          <w:rFonts w:cstheme="minorHAnsi"/>
        </w:rPr>
      </w:pPr>
      <w:r>
        <w:rPr>
          <w:rFonts w:cstheme="minorHAnsi"/>
          <w:color w:val="000000"/>
          <w:spacing w:val="26"/>
          <w:lang w:val="en"/>
        </w:rPr>
        <w:t>(</w:t>
      </w:r>
      <w:proofErr w:type="spellStart"/>
      <w:r>
        <w:rPr>
          <w:rFonts w:cstheme="minorHAnsi"/>
          <w:color w:val="000000"/>
          <w:spacing w:val="26"/>
          <w:lang w:val="en"/>
        </w:rPr>
        <w:t>amplificazione</w:t>
      </w:r>
      <w:proofErr w:type="spellEnd"/>
      <w:r>
        <w:rPr>
          <w:rFonts w:cstheme="minorHAnsi"/>
          <w:color w:val="000000"/>
          <w:spacing w:val="26"/>
          <w:lang w:val="en"/>
        </w:rPr>
        <w:t xml:space="preserve"> di </w:t>
      </w:r>
      <w:proofErr w:type="spellStart"/>
      <w:r>
        <w:rPr>
          <w:rFonts w:cstheme="minorHAnsi"/>
          <w:color w:val="000000"/>
          <w:spacing w:val="26"/>
          <w:lang w:val="en"/>
        </w:rPr>
        <w:t>alcuni</w:t>
      </w:r>
      <w:proofErr w:type="spellEnd"/>
      <w:r>
        <w:rPr>
          <w:rFonts w:cstheme="minorHAnsi"/>
          <w:color w:val="000000"/>
          <w:spacing w:val="26"/>
          <w:lang w:val="en"/>
        </w:rPr>
        <w:t xml:space="preserve"> </w:t>
      </w:r>
      <w:proofErr w:type="spellStart"/>
      <w:r>
        <w:rPr>
          <w:rFonts w:cstheme="minorHAnsi"/>
          <w:color w:val="000000"/>
          <w:spacing w:val="26"/>
          <w:lang w:val="en"/>
        </w:rPr>
        <w:t>frammenti</w:t>
      </w:r>
      <w:proofErr w:type="spellEnd"/>
      <w:r>
        <w:rPr>
          <w:rFonts w:cstheme="minorHAnsi"/>
          <w:color w:val="000000"/>
          <w:spacing w:val="26"/>
          <w:lang w:val="en"/>
        </w:rPr>
        <w:t xml:space="preserve"> di DNA e</w:t>
      </w:r>
      <w:r>
        <w:rPr>
          <w:rFonts w:cstheme="minorHAnsi"/>
          <w:color w:val="000000"/>
          <w:spacing w:val="26"/>
          <w:lang w:val="en"/>
        </w:rPr>
        <w:t xml:space="preserve"> </w:t>
      </w:r>
      <w:proofErr w:type="spellStart"/>
      <w:r>
        <w:rPr>
          <w:rFonts w:cstheme="minorHAnsi"/>
          <w:color w:val="000000"/>
          <w:spacing w:val="26"/>
          <w:lang w:val="en"/>
        </w:rPr>
        <w:t>elettroforesi</w:t>
      </w:r>
      <w:proofErr w:type="spellEnd"/>
      <w:r>
        <w:rPr>
          <w:rFonts w:cstheme="minorHAnsi"/>
          <w:color w:val="000000"/>
          <w:spacing w:val="26"/>
          <w:lang w:val="en"/>
        </w:rPr>
        <w:t xml:space="preserve"> </w:t>
      </w:r>
      <w:proofErr w:type="spellStart"/>
      <w:r>
        <w:rPr>
          <w:rFonts w:cstheme="minorHAnsi"/>
          <w:color w:val="000000"/>
          <w:spacing w:val="26"/>
          <w:lang w:val="en"/>
        </w:rPr>
        <w:t>su</w:t>
      </w:r>
      <w:proofErr w:type="spellEnd"/>
      <w:r>
        <w:rPr>
          <w:rFonts w:cstheme="minorHAnsi"/>
          <w:color w:val="000000"/>
          <w:spacing w:val="26"/>
          <w:lang w:val="en"/>
        </w:rPr>
        <w:t xml:space="preserve"> gel di </w:t>
      </w:r>
      <w:proofErr w:type="spellStart"/>
      <w:r>
        <w:rPr>
          <w:rFonts w:cstheme="minorHAnsi"/>
          <w:color w:val="000000"/>
          <w:spacing w:val="26"/>
          <w:lang w:val="en"/>
        </w:rPr>
        <w:t>agarosio</w:t>
      </w:r>
      <w:proofErr w:type="spellEnd"/>
      <w:r>
        <w:rPr>
          <w:rFonts w:cstheme="minorHAnsi"/>
          <w:color w:val="000000"/>
          <w:spacing w:val="26"/>
          <w:lang w:val="en"/>
        </w:rPr>
        <w:t>)</w:t>
      </w:r>
      <w:r w:rsidRPr="00536BBA">
        <w:rPr>
          <w:rFonts w:cstheme="minorHAnsi"/>
          <w:color w:val="000000"/>
          <w:spacing w:val="26"/>
          <w:lang w:val="en"/>
        </w:rPr>
        <w:br/>
      </w:r>
      <w:r w:rsidR="00594E65" w:rsidRPr="00D72554">
        <w:rPr>
          <w:rFonts w:cs="Open Sans"/>
          <w:noProof/>
          <w:color w:val="000000"/>
          <w:position w:val="1"/>
          <w:sz w:val="24"/>
          <w:szCs w:val="24"/>
          <w:lang w:eastAsia="it-IT"/>
        </w:rPr>
        <w:drawing>
          <wp:inline distT="0" distB="0" distL="0" distR="0" wp14:anchorId="56A45E8A" wp14:editId="7ACBBE74">
            <wp:extent cx="1232452" cy="1682220"/>
            <wp:effectExtent l="0" t="0" r="6350" b="0"/>
            <wp:docPr id="39" name="Immagine 39" descr="C:\Users\sabrina.bertinetti\Dropbox (HuGeF)\Amministrazione\Comunicazione\Didattica Esperenzial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rina.bertinetti\Dropbox (HuGeF)\Amministrazione\Comunicazione\Didattica Esperenziale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93" cy="168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E65" w:rsidRDefault="00594E65" w:rsidP="00536BBA">
      <w:pPr>
        <w:rPr>
          <w:b/>
        </w:rPr>
      </w:pPr>
    </w:p>
    <w:p w:rsidR="00567BD3" w:rsidRPr="00594E65" w:rsidRDefault="00567BD3" w:rsidP="00594E65">
      <w:pPr>
        <w:rPr>
          <w:sz w:val="6"/>
          <w:szCs w:val="6"/>
        </w:rPr>
      </w:pPr>
      <w:r w:rsidRPr="00536BBA">
        <w:rPr>
          <w:b/>
        </w:rPr>
        <w:t>SCOPO</w:t>
      </w:r>
    </w:p>
    <w:p w:rsidR="00567BD3" w:rsidRDefault="00567BD3" w:rsidP="00567BD3">
      <w:pPr>
        <w:spacing w:after="0" w:line="312" w:lineRule="auto"/>
        <w:jc w:val="both"/>
      </w:pPr>
      <w:r>
        <w:t xml:space="preserve">L’obiettivo </w:t>
      </w:r>
      <w:r w:rsidR="00DC71B4">
        <w:t xml:space="preserve">è quello </w:t>
      </w:r>
      <w:r>
        <w:t xml:space="preserve">di accendere negli studenti la passione per le scienze e la tecnologia utilizzando un vero laboratorio scientifico “a postazione singola” </w:t>
      </w:r>
      <w:r w:rsidR="00DC71B4" w:rsidRPr="00DC71B4">
        <w:t xml:space="preserve">in </w:t>
      </w:r>
      <w:r w:rsidR="00DC71B4">
        <w:t>cui i giovani partecipanti possa</w:t>
      </w:r>
      <w:r w:rsidR="00DC71B4" w:rsidRPr="00DC71B4">
        <w:t>no svolgere, sotto la guida di professionisti del settore, dei veri esperimenti utilizzando gli stessi reagenti e la strumentazione scientifica all’avanguardia che quotidianamente viene utilizzata dai ricercatori</w:t>
      </w:r>
      <w:r>
        <w:t>.</w:t>
      </w:r>
    </w:p>
    <w:p w:rsidR="00DC71B4" w:rsidRDefault="00DC71B4" w:rsidP="00567BD3">
      <w:pPr>
        <w:spacing w:after="0" w:line="312" w:lineRule="auto"/>
        <w:jc w:val="both"/>
      </w:pPr>
    </w:p>
    <w:p w:rsidR="00567BD3" w:rsidRDefault="00567BD3" w:rsidP="00567BD3">
      <w:pPr>
        <w:spacing w:after="0" w:line="312" w:lineRule="auto"/>
        <w:jc w:val="both"/>
      </w:pPr>
      <w:r>
        <w:t>Gli</w:t>
      </w:r>
      <w:r w:rsidR="00A04E49">
        <w:t xml:space="preserve"> </w:t>
      </w:r>
      <w:r>
        <w:t>studenti</w:t>
      </w:r>
      <w:r w:rsidR="00A04E49">
        <w:t xml:space="preserve"> </w:t>
      </w:r>
      <w:r>
        <w:t>potranno</w:t>
      </w:r>
      <w:r w:rsidR="00A04E49">
        <w:t xml:space="preserve"> </w:t>
      </w:r>
      <w:r>
        <w:t>estrarre</w:t>
      </w:r>
      <w:r w:rsidR="00A04E49">
        <w:t xml:space="preserve"> </w:t>
      </w:r>
      <w:r>
        <w:t>il</w:t>
      </w:r>
      <w:r w:rsidR="00A04E49">
        <w:t xml:space="preserve"> </w:t>
      </w:r>
      <w:r>
        <w:t>DNA,</w:t>
      </w:r>
      <w:r w:rsidR="00A04E49">
        <w:t xml:space="preserve"> </w:t>
      </w:r>
      <w:r>
        <w:t>amplificarne</w:t>
      </w:r>
      <w:r w:rsidR="00A04E49">
        <w:t xml:space="preserve"> </w:t>
      </w:r>
      <w:r>
        <w:t>delle</w:t>
      </w:r>
      <w:r w:rsidR="00A04E49">
        <w:t xml:space="preserve"> </w:t>
      </w:r>
      <w:r>
        <w:t>piccole</w:t>
      </w:r>
      <w:r w:rsidR="00A04E49">
        <w:t xml:space="preserve"> </w:t>
      </w:r>
      <w:r>
        <w:t>porzioni,</w:t>
      </w:r>
      <w:r w:rsidR="00A04E49">
        <w:t xml:space="preserve"> </w:t>
      </w:r>
      <w:r>
        <w:t>mediante</w:t>
      </w:r>
      <w:r w:rsidR="00A04E49">
        <w:t xml:space="preserve"> </w:t>
      </w:r>
      <w:r>
        <w:t>la</w:t>
      </w:r>
      <w:r w:rsidR="00A04E49">
        <w:t xml:space="preserve"> </w:t>
      </w:r>
      <w:r>
        <w:t>tecnica</w:t>
      </w:r>
      <w:r w:rsidR="00A04E49">
        <w:t xml:space="preserve"> </w:t>
      </w:r>
      <w:r>
        <w:t>della</w:t>
      </w:r>
      <w:r w:rsidR="00A04E49">
        <w:t xml:space="preserve"> </w:t>
      </w:r>
      <w:r>
        <w:t>reazione</w:t>
      </w:r>
      <w:r w:rsidR="00A04E49">
        <w:t xml:space="preserve"> </w:t>
      </w:r>
      <w:r>
        <w:t>a</w:t>
      </w:r>
      <w:r w:rsidR="00A04E49">
        <w:t xml:space="preserve"> </w:t>
      </w:r>
      <w:r>
        <w:t>catena</w:t>
      </w:r>
      <w:r w:rsidR="00A04E49">
        <w:t xml:space="preserve"> </w:t>
      </w:r>
      <w:r>
        <w:t>della</w:t>
      </w:r>
      <w:r w:rsidR="00A04E49">
        <w:t xml:space="preserve"> </w:t>
      </w:r>
      <w:r>
        <w:t>polimerasi,</w:t>
      </w:r>
      <w:r w:rsidR="00A04E49">
        <w:t xml:space="preserve"> </w:t>
      </w:r>
      <w:r>
        <w:t>e</w:t>
      </w:r>
      <w:r w:rsidR="00A04E49">
        <w:t xml:space="preserve"> </w:t>
      </w:r>
      <w:r>
        <w:t>osservare</w:t>
      </w:r>
      <w:r w:rsidR="00A04E49">
        <w:t xml:space="preserve"> </w:t>
      </w:r>
      <w:r>
        <w:t>il</w:t>
      </w:r>
      <w:r w:rsidR="00A04E49">
        <w:t xml:space="preserve"> </w:t>
      </w:r>
      <w:r>
        <w:t>risultato.</w:t>
      </w:r>
    </w:p>
    <w:p w:rsidR="00567BD3" w:rsidRDefault="00567BD3" w:rsidP="00567BD3">
      <w:pPr>
        <w:spacing w:after="0" w:line="312" w:lineRule="auto"/>
        <w:jc w:val="both"/>
      </w:pPr>
    </w:p>
    <w:p w:rsidR="00567BD3" w:rsidRDefault="00567BD3" w:rsidP="00567BD3">
      <w:pPr>
        <w:spacing w:after="0" w:line="312" w:lineRule="auto"/>
        <w:jc w:val="both"/>
      </w:pPr>
      <w:r>
        <w:t>Si</w:t>
      </w:r>
      <w:r w:rsidR="00A04E49">
        <w:t xml:space="preserve"> </w:t>
      </w:r>
      <w:r>
        <w:t>introdurranno</w:t>
      </w:r>
      <w:r w:rsidR="00A04E49">
        <w:t xml:space="preserve"> </w:t>
      </w:r>
      <w:r>
        <w:t>temi</w:t>
      </w:r>
      <w:r w:rsidR="00A04E49">
        <w:t xml:space="preserve"> </w:t>
      </w:r>
      <w:r>
        <w:t>importanti</w:t>
      </w:r>
      <w:r w:rsidR="00A04E49">
        <w:t xml:space="preserve"> </w:t>
      </w:r>
      <w:r>
        <w:t>quali</w:t>
      </w:r>
      <w:r w:rsidR="00A04E49">
        <w:t xml:space="preserve"> </w:t>
      </w:r>
      <w:r>
        <w:t>la</w:t>
      </w:r>
      <w:r w:rsidR="00A04E49">
        <w:t xml:space="preserve"> </w:t>
      </w:r>
      <w:r>
        <w:t>variabilità</w:t>
      </w:r>
      <w:r w:rsidR="00A04E49">
        <w:t xml:space="preserve"> </w:t>
      </w:r>
      <w:r>
        <w:t>umana</w:t>
      </w:r>
      <w:r w:rsidR="00A04E49">
        <w:t xml:space="preserve"> </w:t>
      </w:r>
      <w:r>
        <w:t>e</w:t>
      </w:r>
      <w:r w:rsidR="00A04E49">
        <w:t xml:space="preserve"> </w:t>
      </w:r>
      <w:r>
        <w:t>i</w:t>
      </w:r>
      <w:r w:rsidR="00A04E49">
        <w:t xml:space="preserve"> </w:t>
      </w:r>
      <w:r>
        <w:t>polimorfismi</w:t>
      </w:r>
      <w:r w:rsidR="00A04E49">
        <w:t xml:space="preserve"> </w:t>
      </w:r>
      <w:r>
        <w:t>genetici</w:t>
      </w:r>
    </w:p>
    <w:p w:rsidR="00567BD3" w:rsidRPr="00536BBA" w:rsidRDefault="00536BBA" w:rsidP="00536BBA">
      <w:pPr>
        <w:spacing w:after="0" w:line="312" w:lineRule="auto"/>
        <w:jc w:val="both"/>
        <w:rPr>
          <w:sz w:val="10"/>
          <w:szCs w:val="10"/>
        </w:rPr>
      </w:pPr>
      <w:r w:rsidRPr="00D72554">
        <w:rPr>
          <w:rFonts w:cstheme="minorHAnsi"/>
          <w:noProof/>
          <w:color w:val="000000"/>
          <w:sz w:val="24"/>
          <w:szCs w:val="24"/>
          <w:lang w:eastAsia="it-IT"/>
        </w:rPr>
        <w:drawing>
          <wp:inline distT="0" distB="0" distL="0" distR="0" wp14:anchorId="654DBC6D" wp14:editId="72429BBA">
            <wp:extent cx="2916000" cy="1458000"/>
            <wp:effectExtent l="0" t="0" r="0" b="8890"/>
            <wp:docPr id="40" name="Immagine 40" descr="C:\Users\sabrina.bertinetti\Dropbox (HuGeF)\Amministrazione\Comunicazione\Didattica Esperenziale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rina.bertinetti\Dropbox (HuGeF)\Amministrazione\Comunicazione\Didattica Esperenziale\timthumb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BD3" w:rsidRPr="00536BBA" w:rsidSect="00567BD3">
      <w:pgSz w:w="16838" w:h="11906" w:orient="landscape"/>
      <w:pgMar w:top="1418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373"/>
    <w:multiLevelType w:val="hybridMultilevel"/>
    <w:tmpl w:val="AB2E90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943C86"/>
    <w:multiLevelType w:val="hybridMultilevel"/>
    <w:tmpl w:val="5E3EDF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F0"/>
    <w:rsid w:val="00163221"/>
    <w:rsid w:val="001F2B53"/>
    <w:rsid w:val="002D2B97"/>
    <w:rsid w:val="0030648C"/>
    <w:rsid w:val="003C78EB"/>
    <w:rsid w:val="00536BBA"/>
    <w:rsid w:val="00567BD3"/>
    <w:rsid w:val="00594E65"/>
    <w:rsid w:val="005C6B4B"/>
    <w:rsid w:val="00691D99"/>
    <w:rsid w:val="006A6005"/>
    <w:rsid w:val="006F6906"/>
    <w:rsid w:val="00770257"/>
    <w:rsid w:val="00982CD8"/>
    <w:rsid w:val="00A04E49"/>
    <w:rsid w:val="00A55FF5"/>
    <w:rsid w:val="00AF03AB"/>
    <w:rsid w:val="00B579F0"/>
    <w:rsid w:val="00BB6EAD"/>
    <w:rsid w:val="00C27D85"/>
    <w:rsid w:val="00DB1D2F"/>
    <w:rsid w:val="00DC71B4"/>
    <w:rsid w:val="00DD1587"/>
    <w:rsid w:val="00F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F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BD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03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0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F0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9F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7BD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03A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F0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rina.bertinetti@iigm.it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mailto:cornelia.digaetano@unito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iigm.i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Mazzantini</dc:creator>
  <cp:lastModifiedBy>Cornelia Di Gaetano</cp:lastModifiedBy>
  <cp:revision>2</cp:revision>
  <cp:lastPrinted>2018-06-05T09:19:00Z</cp:lastPrinted>
  <dcterms:created xsi:type="dcterms:W3CDTF">2019-01-10T09:29:00Z</dcterms:created>
  <dcterms:modified xsi:type="dcterms:W3CDTF">2019-01-10T09:29:00Z</dcterms:modified>
</cp:coreProperties>
</file>