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25F" w:rsidRDefault="00BB425F" w:rsidP="00BB425F">
      <w:pPr>
        <w:spacing w:after="0"/>
        <w:jc w:val="center"/>
        <w:rPr>
          <w:b/>
          <w:sz w:val="36"/>
          <w:szCs w:val="36"/>
        </w:rPr>
      </w:pPr>
      <w:r>
        <w:rPr>
          <w:b/>
          <w:sz w:val="36"/>
          <w:szCs w:val="36"/>
        </w:rPr>
        <w:t xml:space="preserve">Società di Mutuo Soccorso “Edmondo De </w:t>
      </w:r>
      <w:proofErr w:type="spellStart"/>
      <w:r>
        <w:rPr>
          <w:b/>
          <w:sz w:val="36"/>
          <w:szCs w:val="36"/>
        </w:rPr>
        <w:t>Amicis</w:t>
      </w:r>
      <w:proofErr w:type="spellEnd"/>
      <w:r>
        <w:rPr>
          <w:b/>
          <w:sz w:val="36"/>
          <w:szCs w:val="36"/>
        </w:rPr>
        <w:t>”</w:t>
      </w:r>
    </w:p>
    <w:p w:rsidR="00BB425F" w:rsidRDefault="00BB425F" w:rsidP="00BB425F">
      <w:pPr>
        <w:spacing w:after="0"/>
        <w:jc w:val="center"/>
        <w:rPr>
          <w:sz w:val="36"/>
          <w:szCs w:val="36"/>
        </w:rPr>
      </w:pPr>
      <w:r w:rsidRPr="00BB425F">
        <w:rPr>
          <w:sz w:val="36"/>
          <w:szCs w:val="36"/>
        </w:rPr>
        <w:t xml:space="preserve">C.so Casale 134 </w:t>
      </w:r>
      <w:r>
        <w:rPr>
          <w:sz w:val="36"/>
          <w:szCs w:val="36"/>
        </w:rPr>
        <w:t>–</w:t>
      </w:r>
      <w:r w:rsidRPr="00BB425F">
        <w:rPr>
          <w:sz w:val="36"/>
          <w:szCs w:val="36"/>
        </w:rPr>
        <w:t xml:space="preserve"> Torino</w:t>
      </w:r>
    </w:p>
    <w:p w:rsidR="00BB425F" w:rsidRPr="00BB425F" w:rsidRDefault="00BB425F" w:rsidP="00BB425F">
      <w:pPr>
        <w:spacing w:after="0"/>
        <w:jc w:val="center"/>
        <w:rPr>
          <w:sz w:val="36"/>
          <w:szCs w:val="36"/>
        </w:rPr>
      </w:pPr>
    </w:p>
    <w:p w:rsidR="007D4148" w:rsidRPr="00BB425F" w:rsidRDefault="00004F41" w:rsidP="007D4148">
      <w:pPr>
        <w:jc w:val="center"/>
        <w:rPr>
          <w:b/>
          <w:sz w:val="48"/>
          <w:szCs w:val="48"/>
        </w:rPr>
      </w:pPr>
      <w:r>
        <w:rPr>
          <w:b/>
          <w:sz w:val="48"/>
          <w:szCs w:val="48"/>
        </w:rPr>
        <w:t xml:space="preserve">Effetti psicologici </w:t>
      </w:r>
      <w:r w:rsidR="001B67F3">
        <w:rPr>
          <w:b/>
          <w:sz w:val="48"/>
          <w:szCs w:val="48"/>
        </w:rPr>
        <w:t xml:space="preserve">individuali e </w:t>
      </w:r>
      <w:r>
        <w:rPr>
          <w:b/>
          <w:sz w:val="48"/>
          <w:szCs w:val="48"/>
        </w:rPr>
        <w:t>di massa della pandemia</w:t>
      </w:r>
    </w:p>
    <w:p w:rsidR="00D07C99" w:rsidRDefault="00D07C99" w:rsidP="007D19D9">
      <w:pPr>
        <w:jc w:val="center"/>
      </w:pPr>
    </w:p>
    <w:p w:rsidR="000D2CD9" w:rsidRDefault="00004F41" w:rsidP="000D2CD9">
      <w:pPr>
        <w:jc w:val="center"/>
      </w:pPr>
      <w:r>
        <w:rPr>
          <w:noProof/>
          <w:lang w:eastAsia="it-IT"/>
        </w:rPr>
        <w:drawing>
          <wp:inline distT="0" distB="0" distL="0" distR="0">
            <wp:extent cx="1368971" cy="992505"/>
            <wp:effectExtent l="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jpg"/>
                    <pic:cNvPicPr/>
                  </pic:nvPicPr>
                  <pic:blipFill>
                    <a:blip r:embed="rId7">
                      <a:extLst>
                        <a:ext uri="{28A0092B-C50C-407E-A947-70E740481C1C}">
                          <a14:useLocalDpi xmlns:a14="http://schemas.microsoft.com/office/drawing/2010/main" val="0"/>
                        </a:ext>
                      </a:extLst>
                    </a:blip>
                    <a:stretch>
                      <a:fillRect/>
                    </a:stretch>
                  </pic:blipFill>
                  <pic:spPr>
                    <a:xfrm>
                      <a:off x="0" y="0"/>
                      <a:ext cx="1373229" cy="995592"/>
                    </a:xfrm>
                    <a:prstGeom prst="rect">
                      <a:avLst/>
                    </a:prstGeom>
                  </pic:spPr>
                </pic:pic>
              </a:graphicData>
            </a:graphic>
          </wp:inline>
        </w:drawing>
      </w:r>
    </w:p>
    <w:p w:rsidR="007D19D9" w:rsidRDefault="007D19D9" w:rsidP="006557FF">
      <w:pPr>
        <w:spacing w:after="0"/>
      </w:pPr>
    </w:p>
    <w:p w:rsidR="008E2542" w:rsidRDefault="008E2542" w:rsidP="00641805">
      <w:pPr>
        <w:spacing w:after="0"/>
        <w:jc w:val="both"/>
      </w:pPr>
    </w:p>
    <w:p w:rsidR="00885FD7" w:rsidRPr="00885FD7" w:rsidRDefault="008E2542" w:rsidP="00885FD7">
      <w:pPr>
        <w:pStyle w:val="Paragrafoelenco"/>
        <w:numPr>
          <w:ilvl w:val="0"/>
          <w:numId w:val="1"/>
        </w:numPr>
        <w:spacing w:after="0"/>
        <w:jc w:val="center"/>
        <w:rPr>
          <w:b/>
          <w:sz w:val="44"/>
          <w:szCs w:val="44"/>
        </w:rPr>
      </w:pPr>
      <w:r w:rsidRPr="00885FD7">
        <w:rPr>
          <w:b/>
          <w:sz w:val="44"/>
          <w:szCs w:val="44"/>
        </w:rPr>
        <w:t>Libertà e costrizione</w:t>
      </w:r>
    </w:p>
    <w:p w:rsidR="00885FD7" w:rsidRDefault="00885FD7" w:rsidP="00641805">
      <w:pPr>
        <w:spacing w:after="0"/>
        <w:jc w:val="both"/>
      </w:pPr>
    </w:p>
    <w:p w:rsidR="00885FD7" w:rsidRDefault="00885FD7" w:rsidP="00641805">
      <w:pPr>
        <w:spacing w:after="0"/>
        <w:jc w:val="both"/>
      </w:pPr>
      <w:r>
        <w:t>Tutti sanno cos’è un timone, e a cosa serve. Un timone serve a governare. Opponendosi, creando una resistenza, consente alla barca di modificare la propria “naturale” traiettoria. Una barca fornita di timone è dunque una barca non totalmente libera, una barca che resiste alla deriva che il moto delle onde le impone. Al contrario una barca priva di timone non può governare né essere governata. Non potendo opporsi al movimento che le onde le imprimono, piuttosto che totalmente libera, si trova ad essere, del moto delle onde, totalmente schiava.</w:t>
      </w:r>
    </w:p>
    <w:p w:rsidR="00885FD7" w:rsidRDefault="00885FD7" w:rsidP="00641805">
      <w:pPr>
        <w:spacing w:after="0"/>
        <w:jc w:val="both"/>
      </w:pPr>
      <w:r>
        <w:t>Dunque una barca vincolata è libera di andare dove vuole, mentre una barca priva di ogni possibilità di vincolo è piuttosto schiava, in balìa delle onde.</w:t>
      </w:r>
    </w:p>
    <w:p w:rsidR="00885FD7" w:rsidRDefault="00885FD7" w:rsidP="00641805">
      <w:pPr>
        <w:spacing w:after="0"/>
        <w:jc w:val="both"/>
      </w:pPr>
      <w:bookmarkStart w:id="0" w:name="_GoBack"/>
      <w:bookmarkEnd w:id="0"/>
    </w:p>
    <w:p w:rsidR="00885FD7" w:rsidRDefault="00885FD7" w:rsidP="00641805">
      <w:pPr>
        <w:spacing w:after="0"/>
        <w:jc w:val="both"/>
      </w:pPr>
    </w:p>
    <w:p w:rsidR="008E2542" w:rsidRDefault="008E2542" w:rsidP="00641805">
      <w:pPr>
        <w:spacing w:after="0"/>
        <w:jc w:val="both"/>
      </w:pPr>
      <w:r>
        <w:t xml:space="preserve">Giovanni </w:t>
      </w:r>
      <w:proofErr w:type="spellStart"/>
      <w:r>
        <w:t>Leghissa</w:t>
      </w:r>
      <w:proofErr w:type="spellEnd"/>
      <w:r>
        <w:t>, Professore associato di Filosofia e teoria dei linguaggi, e Fabrizio Gambini, Psichiatra e Psicoanalista dell’ALI, ne discutono</w:t>
      </w:r>
      <w:r w:rsidR="00885FD7">
        <w:t xml:space="preserve"> tra loro e con il pubblico</w:t>
      </w:r>
    </w:p>
    <w:p w:rsidR="00885FD7" w:rsidRDefault="00885FD7" w:rsidP="008E2542">
      <w:pPr>
        <w:spacing w:after="0"/>
        <w:jc w:val="center"/>
      </w:pPr>
    </w:p>
    <w:p w:rsidR="00885FD7" w:rsidRDefault="00885FD7" w:rsidP="008E2542">
      <w:pPr>
        <w:spacing w:after="0"/>
        <w:jc w:val="center"/>
        <w:rPr>
          <w:b/>
          <w:sz w:val="40"/>
          <w:szCs w:val="40"/>
        </w:rPr>
      </w:pPr>
      <w:r>
        <w:rPr>
          <w:b/>
          <w:sz w:val="40"/>
          <w:szCs w:val="40"/>
        </w:rPr>
        <w:t>Mercoledì 21 ottobre</w:t>
      </w:r>
    </w:p>
    <w:p w:rsidR="006557FF" w:rsidRPr="00885FD7" w:rsidRDefault="008E2542" w:rsidP="008E2542">
      <w:pPr>
        <w:spacing w:after="0"/>
        <w:jc w:val="center"/>
        <w:rPr>
          <w:b/>
          <w:sz w:val="40"/>
          <w:szCs w:val="40"/>
        </w:rPr>
      </w:pPr>
      <w:proofErr w:type="gramStart"/>
      <w:r w:rsidRPr="00885FD7">
        <w:rPr>
          <w:b/>
          <w:sz w:val="40"/>
          <w:szCs w:val="40"/>
        </w:rPr>
        <w:t>dalle</w:t>
      </w:r>
      <w:proofErr w:type="gramEnd"/>
      <w:r w:rsidRPr="00885FD7">
        <w:rPr>
          <w:b/>
          <w:sz w:val="40"/>
          <w:szCs w:val="40"/>
        </w:rPr>
        <w:t xml:space="preserve"> ore 19 alle ore 21</w:t>
      </w:r>
    </w:p>
    <w:sectPr w:rsidR="006557FF" w:rsidRPr="00885F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17" w:rsidRDefault="00471117" w:rsidP="00004F41">
      <w:pPr>
        <w:spacing w:after="0" w:line="240" w:lineRule="auto"/>
      </w:pPr>
      <w:r>
        <w:separator/>
      </w:r>
    </w:p>
  </w:endnote>
  <w:endnote w:type="continuationSeparator" w:id="0">
    <w:p w:rsidR="00471117" w:rsidRDefault="00471117" w:rsidP="0000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FF" w:rsidRDefault="006557FF">
    <w:pPr>
      <w:pStyle w:val="Pidipagina"/>
    </w:pPr>
  </w:p>
  <w:p w:rsidR="00004F41" w:rsidRDefault="006557FF" w:rsidP="006557FF">
    <w:pPr>
      <w:pStyle w:val="Pidipagina"/>
      <w:jc w:val="center"/>
    </w:pPr>
    <w:r>
      <w:rPr>
        <w:noProof/>
        <w:lang w:eastAsia="it-IT"/>
      </w:rPr>
      <w:drawing>
        <wp:inline distT="0" distB="0" distL="0" distR="0" wp14:anchorId="0FADD640" wp14:editId="1B0111B8">
          <wp:extent cx="2138288" cy="90075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LI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9561" cy="95605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17" w:rsidRDefault="00471117" w:rsidP="00004F41">
      <w:pPr>
        <w:spacing w:after="0" w:line="240" w:lineRule="auto"/>
      </w:pPr>
      <w:r>
        <w:separator/>
      </w:r>
    </w:p>
  </w:footnote>
  <w:footnote w:type="continuationSeparator" w:id="0">
    <w:p w:rsidR="00471117" w:rsidRDefault="00471117" w:rsidP="0000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16AC2"/>
    <w:multiLevelType w:val="hybridMultilevel"/>
    <w:tmpl w:val="532ACC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D9"/>
    <w:rsid w:val="00004F41"/>
    <w:rsid w:val="00015BD0"/>
    <w:rsid w:val="000162A3"/>
    <w:rsid w:val="00054A99"/>
    <w:rsid w:val="000B4EF2"/>
    <w:rsid w:val="000C4815"/>
    <w:rsid w:val="000D2CD9"/>
    <w:rsid w:val="001B67F3"/>
    <w:rsid w:val="00212703"/>
    <w:rsid w:val="0022032E"/>
    <w:rsid w:val="00243FAA"/>
    <w:rsid w:val="002D26BF"/>
    <w:rsid w:val="003B3A8F"/>
    <w:rsid w:val="003F267D"/>
    <w:rsid w:val="003F7B32"/>
    <w:rsid w:val="00402917"/>
    <w:rsid w:val="00407038"/>
    <w:rsid w:val="00415D8D"/>
    <w:rsid w:val="00471117"/>
    <w:rsid w:val="00471216"/>
    <w:rsid w:val="00543D58"/>
    <w:rsid w:val="005E7940"/>
    <w:rsid w:val="00641805"/>
    <w:rsid w:val="006557FF"/>
    <w:rsid w:val="006E645E"/>
    <w:rsid w:val="00700F8B"/>
    <w:rsid w:val="00764045"/>
    <w:rsid w:val="0077236E"/>
    <w:rsid w:val="007D19D9"/>
    <w:rsid w:val="007D4148"/>
    <w:rsid w:val="0087568A"/>
    <w:rsid w:val="00885FD7"/>
    <w:rsid w:val="008C4C54"/>
    <w:rsid w:val="008E2542"/>
    <w:rsid w:val="00914592"/>
    <w:rsid w:val="009268BF"/>
    <w:rsid w:val="00A67ED5"/>
    <w:rsid w:val="00B57A59"/>
    <w:rsid w:val="00B774B7"/>
    <w:rsid w:val="00BB425F"/>
    <w:rsid w:val="00C076DE"/>
    <w:rsid w:val="00C47FC9"/>
    <w:rsid w:val="00C61374"/>
    <w:rsid w:val="00C81E62"/>
    <w:rsid w:val="00D07C99"/>
    <w:rsid w:val="00DD0988"/>
    <w:rsid w:val="00E66070"/>
    <w:rsid w:val="00E71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5B5FC-AAD0-4046-A048-F3C2BE77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04F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4F41"/>
    <w:rPr>
      <w:rFonts w:ascii="Tahoma" w:hAnsi="Tahoma" w:cs="Tahoma"/>
      <w:sz w:val="16"/>
      <w:szCs w:val="16"/>
    </w:rPr>
  </w:style>
  <w:style w:type="paragraph" w:styleId="Intestazione">
    <w:name w:val="header"/>
    <w:basedOn w:val="Normale"/>
    <w:link w:val="IntestazioneCarattere"/>
    <w:uiPriority w:val="99"/>
    <w:unhideWhenUsed/>
    <w:rsid w:val="00004F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4F41"/>
  </w:style>
  <w:style w:type="paragraph" w:styleId="Pidipagina">
    <w:name w:val="footer"/>
    <w:basedOn w:val="Normale"/>
    <w:link w:val="PidipaginaCarattere"/>
    <w:uiPriority w:val="99"/>
    <w:unhideWhenUsed/>
    <w:rsid w:val="00004F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4F41"/>
  </w:style>
  <w:style w:type="paragraph" w:styleId="Paragrafoelenco">
    <w:name w:val="List Paragraph"/>
    <w:basedOn w:val="Normale"/>
    <w:uiPriority w:val="34"/>
    <w:qFormat/>
    <w:rsid w:val="00885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Gambini</dc:creator>
  <cp:lastModifiedBy>Fabrizio</cp:lastModifiedBy>
  <cp:revision>2</cp:revision>
  <dcterms:created xsi:type="dcterms:W3CDTF">2020-09-15T10:14:00Z</dcterms:created>
  <dcterms:modified xsi:type="dcterms:W3CDTF">2020-09-15T10:14:00Z</dcterms:modified>
</cp:coreProperties>
</file>