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07" w:rsidRPr="00FA6B07" w:rsidRDefault="00FA6B07" w:rsidP="00FA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6B0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A6B07" w:rsidRPr="00FA6B07" w:rsidRDefault="00FA6B07" w:rsidP="00FA6B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hyperlink r:id="rId4" w:history="1">
        <w:r w:rsidRPr="00FA6B0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it-IT"/>
          </w:rPr>
          <w:t xml:space="preserve">LA VOCE AI GIOVANI 2019 - primo incontro </w:t>
        </w:r>
      </w:hyperlink>
    </w:p>
    <w:p w:rsidR="00FA6B07" w:rsidRDefault="00FA6B07" w:rsidP="00FA6B07">
      <w:pPr>
        <w:pStyle w:val="NormaleWeb"/>
      </w:pPr>
      <w:r>
        <w:rPr>
          <w:noProof/>
        </w:rPr>
        <w:drawing>
          <wp:inline distT="0" distB="0" distL="0" distR="0" wp14:anchorId="0753B92A" wp14:editId="6F775B75">
            <wp:extent cx="3743325" cy="5314950"/>
            <wp:effectExtent l="0" t="0" r="9525" b="0"/>
            <wp:docPr id="3" name="Immagine 3" descr="http://www.centrounesco.to.it/media/la-voce-ai-giovani-11-mar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rounesco.to.it/media/la-voce-ai-giovani-11-marz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B07" w:rsidRDefault="00FA6B07" w:rsidP="00FA6B07">
      <w:pPr>
        <w:pStyle w:val="NormaleWeb"/>
      </w:pPr>
    </w:p>
    <w:p w:rsidR="00FA6B07" w:rsidRDefault="00FA6B07" w:rsidP="00FA6B07">
      <w:pPr>
        <w:pStyle w:val="NormaleWeb"/>
      </w:pPr>
      <w:r>
        <w:t>Lunedì 11 marzo si è svolto il primo incontro del programma “La Voce ai Giovani” per l’anno 2019.</w:t>
      </w:r>
    </w:p>
    <w:p w:rsidR="00FA6B07" w:rsidRDefault="00FA6B07" w:rsidP="00FA6B07">
      <w:pPr>
        <w:pStyle w:val="NormaleWeb"/>
        <w:spacing w:before="0" w:beforeAutospacing="0" w:after="90" w:afterAutospacing="0"/>
        <w:rPr>
          <w:rFonts w:ascii="inherit" w:hAnsi="inherit"/>
        </w:rPr>
      </w:pPr>
      <w:r>
        <w:rPr>
          <w:rFonts w:ascii="inherit" w:hAnsi="inherit"/>
        </w:rPr>
        <w:t>L’incontro, guidato dalla prof.</w:t>
      </w:r>
      <w:r>
        <w:rPr>
          <w:rStyle w:val="Enfasigrassetto"/>
          <w:rFonts w:ascii="inherit" w:hAnsi="inherit"/>
        </w:rPr>
        <w:t xml:space="preserve"> Dianella Savoia</w:t>
      </w:r>
      <w:r>
        <w:rPr>
          <w:rFonts w:ascii="inherit" w:hAnsi="inherit"/>
        </w:rPr>
        <w:t xml:space="preserve"> del Consiglio Direttivo del Centro per l’UNESCO di Torino, è iniziato con un breve intervento di</w:t>
      </w:r>
      <w:r>
        <w:rPr>
          <w:rStyle w:val="Enfasigrassetto"/>
          <w:rFonts w:ascii="inherit" w:hAnsi="inherit"/>
        </w:rPr>
        <w:t xml:space="preserve"> Giovanni Chiesa </w:t>
      </w:r>
      <w:r>
        <w:rPr>
          <w:rFonts w:ascii="inherit" w:hAnsi="inherit"/>
        </w:rPr>
        <w:t xml:space="preserve">che ha brevemente inquadrato i soggetti trattati nell’ambito delle tematiche UNESCO e ricordato l’importanza, peraltro poco conosciuta e sfruttata, del </w:t>
      </w:r>
      <w:r>
        <w:rPr>
          <w:rStyle w:val="Enfasigrassetto"/>
          <w:rFonts w:ascii="inherit" w:hAnsi="inherit"/>
        </w:rPr>
        <w:t xml:space="preserve">“Patrimonio Piemontese” </w:t>
      </w:r>
      <w:r>
        <w:rPr>
          <w:rFonts w:ascii="inherit" w:hAnsi="inherit"/>
        </w:rPr>
        <w:t xml:space="preserve">nominato dall’UNESCO (5 Siti seriali, 1 riserva MAB, i </w:t>
      </w:r>
      <w:proofErr w:type="spellStart"/>
      <w:r>
        <w:rPr>
          <w:rFonts w:ascii="inherit" w:hAnsi="inherit"/>
        </w:rPr>
        <w:t>Geoparchi</w:t>
      </w:r>
      <w:proofErr w:type="spellEnd"/>
      <w:r>
        <w:rPr>
          <w:rFonts w:ascii="inherit" w:hAnsi="inherit"/>
        </w:rPr>
        <w:t>, le Città Creative, le Cattedre UNESCO, i 12 Club per l’UNESCO ed il Centro per l’UNESCO di Torino</w:t>
      </w:r>
      <w:r>
        <w:rPr>
          <w:rFonts w:ascii="inherit" w:hAnsi="inherit"/>
        </w:rPr>
        <w:t>)</w:t>
      </w:r>
      <w:r>
        <w:rPr>
          <w:rFonts w:ascii="inherit" w:hAnsi="inherit"/>
        </w:rPr>
        <w:t>.</w:t>
      </w:r>
    </w:p>
    <w:p w:rsidR="00FA6B07" w:rsidRDefault="00FA6B07" w:rsidP="00FA6B07">
      <w:pPr>
        <w:pStyle w:val="NormaleWeb"/>
        <w:spacing w:before="90" w:beforeAutospacing="0" w:after="90" w:afterAutospacing="0"/>
        <w:rPr>
          <w:rFonts w:ascii="inherit" w:hAnsi="inherit"/>
        </w:rPr>
      </w:pPr>
      <w:r>
        <w:rPr>
          <w:rFonts w:ascii="inherit" w:hAnsi="inherit"/>
        </w:rPr>
        <w:t>Successivamente la prof.ssa Dianella Savoia ha presentato il programma La Voce ai Giovani, ricordando anche la prossima presentazione del 15 aprile. - v. sotto.</w:t>
      </w:r>
    </w:p>
    <w:p w:rsidR="00FA6B07" w:rsidRDefault="00FA6B07" w:rsidP="00FA6B07">
      <w:pPr>
        <w:pStyle w:val="NormaleWeb"/>
        <w:spacing w:before="90" w:beforeAutospacing="0" w:after="90" w:afterAutospacing="0"/>
        <w:rPr>
          <w:rFonts w:ascii="inherit" w:hAnsi="inherit"/>
        </w:rPr>
      </w:pPr>
      <w:proofErr w:type="gramStart"/>
      <w:r>
        <w:rPr>
          <w:rFonts w:ascii="inherit" w:hAnsi="inherit"/>
        </w:rPr>
        <w:lastRenderedPageBreak/>
        <w:t>E’</w:t>
      </w:r>
      <w:proofErr w:type="gramEnd"/>
      <w:r>
        <w:rPr>
          <w:rFonts w:ascii="inherit" w:hAnsi="inherit"/>
        </w:rPr>
        <w:t xml:space="preserve"> seguita la presentazione della prima tesi, della Dott.ssa</w:t>
      </w:r>
      <w:r>
        <w:rPr>
          <w:rStyle w:val="Enfasigrassetto"/>
          <w:rFonts w:ascii="inherit" w:hAnsi="inherit"/>
        </w:rPr>
        <w:t xml:space="preserve"> Noemi </w:t>
      </w:r>
      <w:proofErr w:type="spellStart"/>
      <w:r>
        <w:rPr>
          <w:rStyle w:val="Enfasigrassetto"/>
          <w:rFonts w:ascii="inherit" w:hAnsi="inherit"/>
        </w:rPr>
        <w:t>Iaia</w:t>
      </w:r>
      <w:proofErr w:type="spellEnd"/>
      <w:r>
        <w:rPr>
          <w:rFonts w:ascii="inherit" w:hAnsi="inherit"/>
        </w:rPr>
        <w:t xml:space="preserve">, Laurea Magistrale in Biologia cellulare e molecolare, </w:t>
      </w:r>
      <w:proofErr w:type="spellStart"/>
      <w:r>
        <w:rPr>
          <w:rFonts w:ascii="inherit" w:hAnsi="inherit"/>
        </w:rPr>
        <w:t>Univ</w:t>
      </w:r>
      <w:proofErr w:type="spellEnd"/>
      <w:r>
        <w:rPr>
          <w:rFonts w:ascii="inherit" w:hAnsi="inherit"/>
        </w:rPr>
        <w:t xml:space="preserve">. di Torino, presentata dalla Prof.ssa Fiorella Biasi, Patologia Generale, Medicina e Chirurgia San Luigi Gonzaga, </w:t>
      </w:r>
      <w:proofErr w:type="spellStart"/>
      <w:r>
        <w:rPr>
          <w:rFonts w:ascii="inherit" w:hAnsi="inherit"/>
        </w:rPr>
        <w:t>Univ</w:t>
      </w:r>
      <w:proofErr w:type="spellEnd"/>
      <w:r>
        <w:rPr>
          <w:rFonts w:ascii="inherit" w:hAnsi="inherit"/>
        </w:rPr>
        <w:t>. di Torino </w:t>
      </w:r>
      <w:r>
        <w:rPr>
          <w:rFonts w:ascii="inherit" w:hAnsi="inherit"/>
        </w:rPr>
        <w:br/>
      </w:r>
      <w:r>
        <w:rPr>
          <w:rStyle w:val="Enfasigrassetto"/>
          <w:rFonts w:ascii="inherit" w:hAnsi="inherit"/>
        </w:rPr>
        <w:t>“L’IMPORTANZA DELLA DIETA NELL’INFIAMMAZIONE INTESTINALE”</w:t>
      </w:r>
    </w:p>
    <w:p w:rsidR="00FA6B07" w:rsidRDefault="00FA6B07" w:rsidP="00FA6B07">
      <w:pPr>
        <w:pStyle w:val="NormaleWeb"/>
        <w:spacing w:before="90" w:beforeAutospacing="0" w:after="90" w:afterAutospacing="0"/>
        <w:rPr>
          <w:rFonts w:ascii="inherit" w:hAnsi="inherit"/>
        </w:rPr>
      </w:pPr>
      <w:r>
        <w:rPr>
          <w:rFonts w:ascii="inherit" w:hAnsi="inherit"/>
        </w:rPr>
        <w:t xml:space="preserve">Successivamente, introdotto dalla </w:t>
      </w:r>
      <w:r>
        <w:rPr>
          <w:rFonts w:ascii="inherit" w:hAnsi="inherit"/>
        </w:rPr>
        <w:t>P</w:t>
      </w:r>
      <w:r>
        <w:rPr>
          <w:rFonts w:ascii="inherit" w:hAnsi="inherit"/>
        </w:rPr>
        <w:t xml:space="preserve">rof.ssa Marinella Clerico, il Dott. </w:t>
      </w:r>
      <w:r>
        <w:rPr>
          <w:rStyle w:val="Enfasigrassetto"/>
          <w:rFonts w:ascii="inherit" w:hAnsi="inherit"/>
        </w:rPr>
        <w:t>Alessandro Audisio</w:t>
      </w:r>
      <w:r>
        <w:rPr>
          <w:rFonts w:ascii="inherit" w:hAnsi="inherit"/>
        </w:rPr>
        <w:t xml:space="preserve"> ha presentato la tesi </w:t>
      </w:r>
      <w:r>
        <w:rPr>
          <w:rFonts w:ascii="inherit" w:hAnsi="inherit"/>
        </w:rPr>
        <w:br/>
      </w:r>
      <w:r>
        <w:rPr>
          <w:rStyle w:val="Enfasigrassetto"/>
          <w:rFonts w:ascii="inherit" w:hAnsi="inherit"/>
        </w:rPr>
        <w:t>“IL RUOLO DEL MICROBIOMA INTESTINALE NEI PAZIENTI CON SCLEROSI MULTIPLA”</w:t>
      </w:r>
    </w:p>
    <w:p w:rsidR="00FA6B07" w:rsidRDefault="00FA6B07" w:rsidP="00FA6B07">
      <w:pPr>
        <w:pStyle w:val="NormaleWeb"/>
        <w:spacing w:before="90" w:beforeAutospacing="0" w:after="90" w:afterAutospacing="0"/>
        <w:rPr>
          <w:rFonts w:ascii="inherit" w:hAnsi="inherit"/>
        </w:rPr>
      </w:pPr>
      <w:r>
        <w:rPr>
          <w:rFonts w:ascii="inherit" w:hAnsi="inherit"/>
        </w:rPr>
        <w:t>Un folto pubblico di studenti ha partecipato al seminario, oltre ai relatori delle tesi ed altri professori della facoltà di Medicina. </w:t>
      </w:r>
      <w:r>
        <w:rPr>
          <w:rFonts w:ascii="inherit" w:hAnsi="inherit"/>
        </w:rPr>
        <w:br/>
        <w:t>Molto apprezzate le due tesi da parte dei docenti presenti e del pubblico; interesse testimoniato anche dalle domande che sono seguite alle esposizioni.</w:t>
      </w:r>
    </w:p>
    <w:p w:rsidR="00FA6B07" w:rsidRDefault="00FA6B07" w:rsidP="00FA6B07">
      <w:pPr>
        <w:pStyle w:val="NormaleWeb"/>
        <w:spacing w:before="90" w:beforeAutospacing="0" w:after="90" w:afterAutospacing="0"/>
        <w:rPr>
          <w:rFonts w:ascii="inherit" w:hAnsi="inherit"/>
        </w:rPr>
      </w:pPr>
      <w:r>
        <w:rPr>
          <w:rFonts w:ascii="inherit" w:hAnsi="inherit"/>
        </w:rPr>
        <w:t>Relatori e docenti, oltre ad aver apprezzato il contenuto dei lavori presentati, hanno sottolineato positivamente l’iniziativa del Centro per l'UNESCO e dei docenti che l’hanno accolta, sia come contributo alla diffusione dei risultati delle ricerche effettuate, sia come contributo al rafforzamento delle capacità di comunicazione degli autori delle Tesi di Laurea.</w:t>
      </w:r>
    </w:p>
    <w:p w:rsidR="00FA6B07" w:rsidRDefault="00FA6B07" w:rsidP="00FA6B07">
      <w:pPr>
        <w:pStyle w:val="NormaleWeb"/>
        <w:spacing w:before="90" w:beforeAutospacing="0" w:after="90" w:afterAutospacing="0"/>
        <w:rPr>
          <w:rFonts w:ascii="inherit" w:hAnsi="inherit"/>
        </w:rPr>
      </w:pPr>
      <w:r>
        <w:rPr>
          <w:rFonts w:ascii="inherit" w:hAnsi="inherit"/>
          <w:noProof/>
        </w:rPr>
        <w:t xml:space="preserve">        </w:t>
      </w:r>
      <w:bookmarkStart w:id="0" w:name="_GoBack"/>
      <w:bookmarkEnd w:id="0"/>
      <w:r>
        <w:rPr>
          <w:rFonts w:ascii="inherit" w:hAnsi="inherit"/>
          <w:noProof/>
        </w:rPr>
        <w:drawing>
          <wp:inline distT="0" distB="0" distL="0" distR="0" wp14:anchorId="78858051" wp14:editId="2FC37F86">
            <wp:extent cx="2419350" cy="1600200"/>
            <wp:effectExtent l="0" t="0" r="0" b="0"/>
            <wp:docPr id="1" name="Immagine 1" descr="http://www.centrounesco.to.it/media/san-luig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unesco.to.it/media/san-luig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</w:rPr>
        <w:t xml:space="preserve">              </w:t>
      </w:r>
      <w:r>
        <w:rPr>
          <w:rFonts w:ascii="inherit" w:hAnsi="inherit"/>
          <w:noProof/>
        </w:rPr>
        <w:drawing>
          <wp:inline distT="0" distB="0" distL="0" distR="0" wp14:anchorId="34988CED" wp14:editId="1D512842">
            <wp:extent cx="2371725" cy="1619250"/>
            <wp:effectExtent l="0" t="0" r="9525" b="0"/>
            <wp:docPr id="2" name="Immagine 2" descr="http://www.centrounesco.to.it/media/san-lu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ounesco.to.it/media/san-lui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09" w:rsidRDefault="003E3309"/>
    <w:p w:rsidR="00FA6B07" w:rsidRDefault="00FA6B07" w:rsidP="00FA6B07">
      <w:pPr>
        <w:pStyle w:val="NormaleWeb"/>
        <w:spacing w:before="90" w:beforeAutospacing="0" w:after="90" w:afterAutospacing="0"/>
        <w:rPr>
          <w:rFonts w:ascii="inherit" w:hAnsi="inherit"/>
        </w:rPr>
      </w:pPr>
      <w:r>
        <w:rPr>
          <w:rStyle w:val="Enfasigrassetto"/>
          <w:rFonts w:ascii="inherit" w:hAnsi="inherit"/>
        </w:rPr>
        <w:t>PROSSIMO APPUNTAMENTO </w:t>
      </w:r>
      <w:r>
        <w:rPr>
          <w:rFonts w:ascii="inherit" w:hAnsi="inherit"/>
        </w:rPr>
        <w:br/>
        <w:t>15 aprile H 16 </w:t>
      </w:r>
      <w:r>
        <w:rPr>
          <w:rFonts w:ascii="inherit" w:hAnsi="inherit"/>
        </w:rPr>
        <w:br/>
        <w:t xml:space="preserve">Via Accademia Albertina </w:t>
      </w:r>
      <w:proofErr w:type="spellStart"/>
      <w:r>
        <w:rPr>
          <w:rFonts w:ascii="inherit" w:hAnsi="inherit"/>
        </w:rPr>
        <w:t>Dip</w:t>
      </w:r>
      <w:proofErr w:type="spellEnd"/>
      <w:r>
        <w:rPr>
          <w:rFonts w:ascii="inherit" w:hAnsi="inherit"/>
        </w:rPr>
        <w:t>. Scienza della Vita</w:t>
      </w:r>
      <w:r>
        <w:rPr>
          <w:rFonts w:ascii="inherit" w:hAnsi="inherit"/>
        </w:rPr>
        <w:br/>
        <w:t xml:space="preserve">“Analisi proteomica del metabolismo della cellulosa in </w:t>
      </w:r>
      <w:proofErr w:type="spellStart"/>
      <w:r>
        <w:rPr>
          <w:rFonts w:ascii="inherit" w:hAnsi="inherit"/>
        </w:rPr>
        <w:t>Clostridium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cellulovorans</w:t>
      </w:r>
      <w:proofErr w:type="spellEnd"/>
      <w:r>
        <w:rPr>
          <w:rFonts w:ascii="inherit" w:hAnsi="inherit"/>
        </w:rPr>
        <w:t>”</w:t>
      </w:r>
      <w:r>
        <w:rPr>
          <w:rFonts w:ascii="inherit" w:hAnsi="inherit"/>
        </w:rPr>
        <w:br/>
        <w:t>e Conferenza su “Come ottenere bioplastica da cellulosa” prof. Roberto Mazzoli.</w:t>
      </w:r>
    </w:p>
    <w:p w:rsidR="00FA6B07" w:rsidRDefault="00FA6B07"/>
    <w:sectPr w:rsidR="00FA6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7"/>
    <w:rsid w:val="003E3309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D0FF"/>
  <w15:chartTrackingRefBased/>
  <w15:docId w15:val="{D973F75A-B16F-4B81-B837-26AAAD7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6B0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centrounesco.to.it/?action=view&amp;id=13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LA VOCE AI GIOVANI 2019 - primo incontro 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2019-03-14T12:22:00Z</dcterms:created>
  <dcterms:modified xsi:type="dcterms:W3CDTF">2019-03-14T12:29:00Z</dcterms:modified>
</cp:coreProperties>
</file>