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03" w:rsidRDefault="00EB431C">
      <w:r>
        <w:tab/>
        <w:t xml:space="preserve"> </w:t>
      </w:r>
      <w:r>
        <w:tab/>
      </w:r>
      <w:r>
        <w:rPr>
          <w:b/>
        </w:rPr>
        <w:t>40° Congresso Nazionale della SIF, Roma, 9-13 marzo 2021</w:t>
      </w:r>
    </w:p>
    <w:p w:rsidR="00C93D03" w:rsidRDefault="00EB431C">
      <w:pPr>
        <w:spacing w:before="220" w:line="240" w:lineRule="auto"/>
        <w:jc w:val="center"/>
        <w:rPr>
          <w:i/>
        </w:rPr>
      </w:pPr>
      <w:r>
        <w:rPr>
          <w:b/>
        </w:rPr>
        <w:t xml:space="preserve">Symposium </w:t>
      </w:r>
      <w:proofErr w:type="spellStart"/>
      <w:r>
        <w:rPr>
          <w:b/>
        </w:rPr>
        <w:t>title</w:t>
      </w:r>
      <w:proofErr w:type="spellEnd"/>
      <w:r>
        <w:rPr>
          <w:b/>
        </w:rPr>
        <w:t xml:space="preserve">: </w:t>
      </w:r>
      <w:r>
        <w:rPr>
          <w:i/>
        </w:rPr>
        <w:t xml:space="preserve">Gender </w:t>
      </w:r>
      <w:proofErr w:type="spellStart"/>
      <w:r>
        <w:rPr>
          <w:i/>
        </w:rPr>
        <w:t>pharmacology</w:t>
      </w:r>
      <w:proofErr w:type="spellEnd"/>
      <w:r>
        <w:rPr>
          <w:i/>
        </w:rPr>
        <w:t xml:space="preserve"> and SARS-CoV-2: a call for </w:t>
      </w:r>
      <w:proofErr w:type="spellStart"/>
      <w:r>
        <w:rPr>
          <w:i/>
        </w:rPr>
        <w:t>action</w:t>
      </w:r>
      <w:proofErr w:type="spellEnd"/>
    </w:p>
    <w:p w:rsidR="00C93D03" w:rsidRDefault="00EB431C">
      <w:pPr>
        <w:spacing w:before="220" w:line="240" w:lineRule="auto"/>
        <w:jc w:val="center"/>
        <w:rPr>
          <w:i/>
        </w:rPr>
      </w:pPr>
      <w:r>
        <w:rPr>
          <w:i/>
        </w:rPr>
        <w:tab/>
        <w:t xml:space="preserve"> </w:t>
      </w:r>
      <w:proofErr w:type="spellStart"/>
      <w:r>
        <w:rPr>
          <w:b/>
        </w:rPr>
        <w:t>Proposal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title</w:t>
      </w:r>
      <w:proofErr w:type="spellEnd"/>
      <w:r>
        <w:rPr>
          <w:b/>
        </w:rPr>
        <w:t xml:space="preserve">: </w:t>
      </w:r>
      <w:r>
        <w:rPr>
          <w:i/>
        </w:rPr>
        <w:t xml:space="preserve">Gender </w:t>
      </w:r>
      <w:proofErr w:type="spellStart"/>
      <w:r>
        <w:rPr>
          <w:i/>
        </w:rPr>
        <w:t>analysis</w:t>
      </w:r>
      <w:proofErr w:type="spellEnd"/>
      <w:r>
        <w:rPr>
          <w:i/>
        </w:rPr>
        <w:t xml:space="preserve"> on COVID-19 data in Piemonte: </w:t>
      </w:r>
    </w:p>
    <w:p w:rsidR="00C93D03" w:rsidRDefault="00EB431C">
      <w:pPr>
        <w:spacing w:before="220" w:line="240" w:lineRule="auto"/>
        <w:jc w:val="center"/>
        <w:rPr>
          <w:i/>
        </w:rPr>
      </w:pPr>
      <w:r>
        <w:rPr>
          <w:i/>
        </w:rPr>
        <w:t xml:space="preserve">the virus </w:t>
      </w:r>
      <w:proofErr w:type="spellStart"/>
      <w:r>
        <w:rPr>
          <w:i/>
        </w:rPr>
        <w:t>prefers</w:t>
      </w:r>
      <w:proofErr w:type="spellEnd"/>
      <w:r>
        <w:rPr>
          <w:i/>
        </w:rPr>
        <w:t xml:space="preserve"> men</w:t>
      </w:r>
    </w:p>
    <w:p w:rsidR="00C93D03" w:rsidRDefault="00EB431C">
      <w:pPr>
        <w:spacing w:before="220" w:line="240" w:lineRule="auto"/>
        <w:jc w:val="center"/>
        <w:rPr>
          <w:i/>
        </w:rPr>
      </w:pPr>
      <w:r>
        <w:rPr>
          <w:i/>
        </w:rPr>
        <w:t xml:space="preserve">(maximum 3000 </w:t>
      </w:r>
      <w:proofErr w:type="spellStart"/>
      <w:r>
        <w:rPr>
          <w:i/>
        </w:rPr>
        <w:t>characters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including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spaces</w:t>
      </w:r>
      <w:proofErr w:type="spellEnd"/>
      <w:r>
        <w:rPr>
          <w:i/>
        </w:rPr>
        <w:t>)</w:t>
      </w:r>
    </w:p>
    <w:p w:rsidR="00C93D03" w:rsidRDefault="00EB431C">
      <w:pPr>
        <w:spacing w:before="220" w:line="240" w:lineRule="auto"/>
        <w:jc w:val="center"/>
        <w:rPr>
          <w:i/>
        </w:rPr>
      </w:pPr>
      <w:r>
        <w:rPr>
          <w:i/>
        </w:rPr>
        <w:t xml:space="preserve">Silvia De Francia, Alessandro Ferretti, Daniele </w:t>
      </w:r>
      <w:proofErr w:type="spellStart"/>
      <w:r>
        <w:rPr>
          <w:i/>
        </w:rPr>
        <w:t>Mancardi</w:t>
      </w:r>
      <w:proofErr w:type="spellEnd"/>
      <w:r>
        <w:rPr>
          <w:i/>
        </w:rPr>
        <w:t xml:space="preserve">, </w:t>
      </w:r>
      <w:r>
        <w:rPr>
          <w:i/>
        </w:rPr>
        <w:t xml:space="preserve">Francesco Chiara, Sarah Allegra, Tiziano </w:t>
      </w:r>
      <w:proofErr w:type="spellStart"/>
      <w:r>
        <w:rPr>
          <w:i/>
        </w:rPr>
        <w:t>Allice</w:t>
      </w:r>
      <w:proofErr w:type="spellEnd"/>
      <w:r>
        <w:rPr>
          <w:i/>
        </w:rPr>
        <w:t xml:space="preserve">, Maria Grazia Milia, Gabriella Gregori, Claudio </w:t>
      </w:r>
      <w:proofErr w:type="spellStart"/>
      <w:r>
        <w:rPr>
          <w:i/>
        </w:rPr>
        <w:t>Avanzini</w:t>
      </w:r>
      <w:proofErr w:type="spellEnd"/>
      <w:r>
        <w:rPr>
          <w:i/>
        </w:rPr>
        <w:t xml:space="preserve">, Valeria </w:t>
      </w:r>
      <w:proofErr w:type="spellStart"/>
      <w:r>
        <w:rPr>
          <w:i/>
        </w:rPr>
        <w:t>Ghisetti</w:t>
      </w:r>
      <w:proofErr w:type="spellEnd"/>
      <w:r>
        <w:rPr>
          <w:i/>
        </w:rPr>
        <w:t>, Alessandra Durio.</w:t>
      </w:r>
    </w:p>
    <w:p w:rsidR="00C93D03" w:rsidRDefault="00EB431C">
      <w:pPr>
        <w:spacing w:before="220" w:line="240" w:lineRule="auto"/>
        <w:jc w:val="both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C93D03" w:rsidRDefault="00EB431C">
      <w:pPr>
        <w:spacing w:before="240" w:line="240" w:lineRule="auto"/>
        <w:jc w:val="both"/>
      </w:pPr>
      <w:proofErr w:type="spellStart"/>
      <w:r>
        <w:t>Several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gender </w:t>
      </w:r>
      <w:proofErr w:type="spellStart"/>
      <w:r>
        <w:t>differences</w:t>
      </w:r>
      <w:proofErr w:type="spellEnd"/>
      <w:r>
        <w:t xml:space="preserve"> in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manifesta</w:t>
      </w:r>
      <w:r>
        <w:t>tion</w:t>
      </w:r>
      <w:proofErr w:type="spellEnd"/>
      <w:r>
        <w:t xml:space="preserve"> and </w:t>
      </w:r>
      <w:proofErr w:type="spellStart"/>
      <w:r>
        <w:t>response</w:t>
      </w:r>
      <w:proofErr w:type="spellEnd"/>
      <w:r>
        <w:t xml:space="preserve"> to </w:t>
      </w:r>
      <w:proofErr w:type="spellStart"/>
      <w:r>
        <w:t>treatments</w:t>
      </w:r>
      <w:proofErr w:type="spellEnd"/>
      <w:r>
        <w:t xml:space="preserve"> for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are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a long time,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continue to be </w:t>
      </w:r>
      <w:proofErr w:type="spellStart"/>
      <w:r>
        <w:t>underestimated</w:t>
      </w:r>
      <w:proofErr w:type="spellEnd"/>
      <w:r>
        <w:t xml:space="preserve"> and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in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. The </w:t>
      </w:r>
      <w:proofErr w:type="spellStart"/>
      <w:r>
        <w:t>recent</w:t>
      </w:r>
      <w:proofErr w:type="spellEnd"/>
      <w:r>
        <w:t xml:space="preserve"> Covid-19 </w:t>
      </w:r>
      <w:proofErr w:type="spellStart"/>
      <w:r>
        <w:t>pandemic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a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evidence</w:t>
      </w:r>
      <w:proofErr w:type="spellEnd"/>
      <w:r>
        <w:t xml:space="preserve"> of the </w:t>
      </w:r>
      <w:proofErr w:type="spellStart"/>
      <w:r>
        <w:t>importance</w:t>
      </w:r>
      <w:proofErr w:type="spellEnd"/>
      <w:r>
        <w:t xml:space="preserve"> of gen</w:t>
      </w:r>
      <w:r>
        <w:t>der-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.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of </w:t>
      </w:r>
      <w:proofErr w:type="spellStart"/>
      <w:r>
        <w:t>study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medicine, law, </w:t>
      </w:r>
      <w:proofErr w:type="spellStart"/>
      <w:r>
        <w:t>psychology</w:t>
      </w:r>
      <w:proofErr w:type="spellEnd"/>
      <w:r>
        <w:t xml:space="preserve">, </w:t>
      </w:r>
      <w:proofErr w:type="spellStart"/>
      <w:r>
        <w:t>sociology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to data </w:t>
      </w:r>
      <w:proofErr w:type="spellStart"/>
      <w:r>
        <w:t>analysis</w:t>
      </w:r>
      <w:proofErr w:type="spellEnd"/>
      <w:r>
        <w:t xml:space="preserve">, </w:t>
      </w:r>
      <w:proofErr w:type="spellStart"/>
      <w:r>
        <w:t>highlight</w:t>
      </w:r>
      <w:proofErr w:type="spellEnd"/>
      <w:r>
        <w:t xml:space="preserve"> the </w:t>
      </w:r>
      <w:proofErr w:type="spellStart"/>
      <w:r>
        <w:t>importance</w:t>
      </w:r>
      <w:proofErr w:type="spellEnd"/>
      <w:r>
        <w:t xml:space="preserve"> of a gender </w:t>
      </w:r>
      <w:proofErr w:type="spellStart"/>
      <w:r>
        <w:t>perspective</w:t>
      </w:r>
      <w:proofErr w:type="spellEnd"/>
      <w:r>
        <w:t xml:space="preserve"> in </w:t>
      </w:r>
      <w:proofErr w:type="spellStart"/>
      <w:r>
        <w:t>studying</w:t>
      </w:r>
      <w:proofErr w:type="spellEnd"/>
      <w:r>
        <w:t xml:space="preserve"> the </w:t>
      </w:r>
      <w:proofErr w:type="spellStart"/>
      <w:r>
        <w:t>effects</w:t>
      </w:r>
      <w:proofErr w:type="spellEnd"/>
      <w:r>
        <w:t xml:space="preserve"> of the Covid-19 </w:t>
      </w:r>
      <w:proofErr w:type="spellStart"/>
      <w:r>
        <w:t>pandemic</w:t>
      </w:r>
      <w:proofErr w:type="spellEnd"/>
      <w:r>
        <w:t xml:space="preserve">, and the </w:t>
      </w:r>
      <w:proofErr w:type="spellStart"/>
      <w:r>
        <w:t>actions</w:t>
      </w:r>
      <w:proofErr w:type="spellEnd"/>
      <w:r>
        <w:t xml:space="preserve"> to </w:t>
      </w:r>
      <w:proofErr w:type="spellStart"/>
      <w:r>
        <w:t>cont</w:t>
      </w:r>
      <w:r>
        <w:t>ain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The gender </w:t>
      </w:r>
      <w:proofErr w:type="spellStart"/>
      <w:r>
        <w:t>factor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crisis</w:t>
      </w:r>
      <w:proofErr w:type="spellEnd"/>
      <w:r>
        <w:t xml:space="preserve">: Covid-19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affects</w:t>
      </w:r>
      <w:proofErr w:type="spellEnd"/>
      <w:r>
        <w:t xml:space="preserve"> men, with a </w:t>
      </w:r>
      <w:proofErr w:type="spellStart"/>
      <w:r>
        <w:t>worse</w:t>
      </w:r>
      <w:proofErr w:type="spellEnd"/>
      <w:r>
        <w:t xml:space="preserve"> </w:t>
      </w:r>
      <w:proofErr w:type="spellStart"/>
      <w:r>
        <w:t>symptomatology</w:t>
      </w:r>
      <w:proofErr w:type="spellEnd"/>
      <w:r>
        <w:t xml:space="preserve"> and a general </w:t>
      </w:r>
      <w:proofErr w:type="spellStart"/>
      <w:r>
        <w:t>exacerbation</w:t>
      </w:r>
      <w:proofErr w:type="spellEnd"/>
      <w:r>
        <w:t xml:space="preserve"> of the </w:t>
      </w:r>
      <w:proofErr w:type="spellStart"/>
      <w:r>
        <w:t>disease</w:t>
      </w:r>
      <w:proofErr w:type="spellEnd"/>
      <w:r>
        <w:t xml:space="preserve">. </w:t>
      </w:r>
      <w:proofErr w:type="spellStart"/>
      <w:r>
        <w:t>Mechanisms</w:t>
      </w:r>
      <w:proofErr w:type="spellEnd"/>
      <w:r>
        <w:t xml:space="preserve"> </w:t>
      </w:r>
      <w:proofErr w:type="spellStart"/>
      <w:r>
        <w:t>underlying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gender </w:t>
      </w:r>
      <w:proofErr w:type="spellStart"/>
      <w:r>
        <w:t>differences</w:t>
      </w:r>
      <w:proofErr w:type="spellEnd"/>
      <w:r>
        <w:t xml:space="preserve"> are </w:t>
      </w:r>
      <w:proofErr w:type="spellStart"/>
      <w:r>
        <w:t>varied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socio-</w:t>
      </w:r>
      <w:proofErr w:type="spellStart"/>
      <w:r>
        <w:t>behavioral</w:t>
      </w:r>
      <w:proofErr w:type="spellEnd"/>
      <w:r>
        <w:t>, immu</w:t>
      </w:r>
      <w:r>
        <w:t xml:space="preserve">ne and </w:t>
      </w:r>
      <w:proofErr w:type="spellStart"/>
      <w:r>
        <w:t>viral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) and </w:t>
      </w:r>
      <w:proofErr w:type="spellStart"/>
      <w:r>
        <w:t>not</w:t>
      </w:r>
      <w:proofErr w:type="spellEnd"/>
      <w:r>
        <w:t xml:space="preserve"> </w:t>
      </w:r>
      <w:proofErr w:type="spellStart"/>
      <w:r>
        <w:t>yet</w:t>
      </w:r>
      <w:proofErr w:type="spellEnd"/>
      <w:r>
        <w:t xml:space="preserve">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clarified</w:t>
      </w:r>
      <w:proofErr w:type="spellEnd"/>
      <w:r>
        <w:t xml:space="preserve">. </w:t>
      </w:r>
      <w:proofErr w:type="spellStart"/>
      <w:r>
        <w:t>Aim</w:t>
      </w:r>
      <w:proofErr w:type="spellEnd"/>
      <w:r>
        <w:t xml:space="preserve"> of the work </w:t>
      </w:r>
      <w:proofErr w:type="spellStart"/>
      <w:r>
        <w:t>was</w:t>
      </w:r>
      <w:proofErr w:type="spellEnd"/>
      <w:r>
        <w:t xml:space="preserve"> to </w:t>
      </w:r>
      <w:proofErr w:type="spellStart"/>
      <w:r>
        <w:t>analyze</w:t>
      </w:r>
      <w:proofErr w:type="spellEnd"/>
      <w:r>
        <w:t xml:space="preserve"> data on Covid-19 </w:t>
      </w:r>
      <w:proofErr w:type="spellStart"/>
      <w:r>
        <w:t>testing</w:t>
      </w:r>
      <w:proofErr w:type="spellEnd"/>
      <w:r>
        <w:t xml:space="preserve"> in </w:t>
      </w:r>
      <w:proofErr w:type="spellStart"/>
      <w:r>
        <w:t>Piedmont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, </w:t>
      </w:r>
      <w:proofErr w:type="spellStart"/>
      <w:r>
        <w:t>northwest</w:t>
      </w:r>
      <w:proofErr w:type="spellEnd"/>
      <w:r>
        <w:t xml:space="preserve"> of </w:t>
      </w:r>
      <w:proofErr w:type="spellStart"/>
      <w:r>
        <w:t>Italy</w:t>
      </w:r>
      <w:proofErr w:type="spellEnd"/>
      <w:r>
        <w:t xml:space="preserve">, from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admitted</w:t>
      </w:r>
      <w:proofErr w:type="spellEnd"/>
      <w:r>
        <w:t xml:space="preserve"> to Amedeo di Savoia hospital,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referral</w:t>
      </w:r>
      <w:proofErr w:type="spellEnd"/>
      <w:r>
        <w:t xml:space="preserve"> center for </w:t>
      </w:r>
      <w:proofErr w:type="spellStart"/>
      <w:r>
        <w:t>infectious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>. Data are</w:t>
      </w:r>
      <w:r>
        <w:t xml:space="preserve"> </w:t>
      </w:r>
      <w:proofErr w:type="spellStart"/>
      <w:r>
        <w:t>referred</w:t>
      </w:r>
      <w:proofErr w:type="spellEnd"/>
      <w:r>
        <w:t xml:space="preserve"> to a </w:t>
      </w:r>
      <w:proofErr w:type="spellStart"/>
      <w:r>
        <w:t>period</w:t>
      </w:r>
      <w:proofErr w:type="spellEnd"/>
      <w:r>
        <w:t xml:space="preserve"> of </w:t>
      </w:r>
      <w:proofErr w:type="spellStart"/>
      <w:r>
        <w:t>two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(March-April 2020), i.e. the </w:t>
      </w:r>
      <w:proofErr w:type="spellStart"/>
      <w:r>
        <w:t>beginning</w:t>
      </w:r>
      <w:proofErr w:type="spellEnd"/>
      <w:r>
        <w:t xml:space="preserve"> of </w:t>
      </w:r>
      <w:proofErr w:type="spellStart"/>
      <w:r>
        <w:t>pandemic</w:t>
      </w:r>
      <w:proofErr w:type="spellEnd"/>
      <w:r>
        <w:t xml:space="preserve">. </w:t>
      </w:r>
    </w:p>
    <w:p w:rsidR="00C93D03" w:rsidRDefault="00EB431C">
      <w:pPr>
        <w:spacing w:before="240" w:line="240" w:lineRule="auto"/>
        <w:jc w:val="both"/>
      </w:pPr>
      <w:proofErr w:type="spellStart"/>
      <w:r>
        <w:t>We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on 38018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: 77.99%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(N = 29653) and 22.01% (N = 8365)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evaluable</w:t>
      </w:r>
      <w:proofErr w:type="spellEnd"/>
      <w:r>
        <w:t xml:space="preserve"> (</w:t>
      </w:r>
      <w:proofErr w:type="spellStart"/>
      <w:r>
        <w:t>empty</w:t>
      </w:r>
      <w:proofErr w:type="spellEnd"/>
      <w:r>
        <w:t xml:space="preserve">,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or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awaiting</w:t>
      </w:r>
      <w:proofErr w:type="spellEnd"/>
      <w:r>
        <w:t xml:space="preserve"> </w:t>
      </w:r>
      <w:proofErr w:type="spellStart"/>
      <w:r>
        <w:t>results</w:t>
      </w:r>
      <w:proofErr w:type="spellEnd"/>
      <w:r>
        <w:t>)</w:t>
      </w:r>
      <w:r>
        <w:t xml:space="preserve">.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sample, N = 21466 </w:t>
      </w:r>
      <w:proofErr w:type="spellStart"/>
      <w:r>
        <w:t>was</w:t>
      </w:r>
      <w:proofErr w:type="spellEnd"/>
      <w:r>
        <w:t xml:space="preserve"> negative for Covid-19 </w:t>
      </w:r>
      <w:proofErr w:type="spellStart"/>
      <w:r>
        <w:t>testing</w:t>
      </w:r>
      <w:proofErr w:type="spellEnd"/>
      <w:r>
        <w:t xml:space="preserve"> (</w:t>
      </w:r>
      <w:proofErr w:type="spellStart"/>
      <w:r>
        <w:t>about</w:t>
      </w:r>
      <w:proofErr w:type="spellEnd"/>
      <w:r>
        <w:t xml:space="preserve"> 72.3%) and N = 8187 </w:t>
      </w:r>
      <w:proofErr w:type="spellStart"/>
      <w:r>
        <w:t>was</w:t>
      </w:r>
      <w:proofErr w:type="spellEnd"/>
      <w:r>
        <w:t xml:space="preserve"> positive for Covid-19 </w:t>
      </w:r>
      <w:proofErr w:type="spellStart"/>
      <w:r>
        <w:t>testing</w:t>
      </w:r>
      <w:proofErr w:type="spellEnd"/>
      <w:r>
        <w:t xml:space="preserve"> (</w:t>
      </w:r>
      <w:proofErr w:type="spellStart"/>
      <w:r>
        <w:t>about</w:t>
      </w:r>
      <w:proofErr w:type="spellEnd"/>
      <w:r>
        <w:t xml:space="preserve"> 27.7%). Of </w:t>
      </w:r>
      <w:proofErr w:type="spellStart"/>
      <w:r>
        <w:t>suitable</w:t>
      </w:r>
      <w:proofErr w:type="spellEnd"/>
      <w:r>
        <w:t xml:space="preserve"> sample, N = 26361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attributable</w:t>
      </w:r>
      <w:proofErr w:type="spellEnd"/>
      <w:r>
        <w:t xml:space="preserve"> to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; on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disaggregation</w:t>
      </w:r>
      <w:proofErr w:type="spellEnd"/>
      <w:r>
        <w:t xml:space="preserve"> b</w:t>
      </w:r>
      <w:r>
        <w:t>y sex: 10208</w:t>
      </w:r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males</w:t>
      </w:r>
      <w:proofErr w:type="spellEnd"/>
      <w:r>
        <w:t xml:space="preserve"> (</w:t>
      </w:r>
      <w:proofErr w:type="spellStart"/>
      <w:r>
        <w:t>about</w:t>
      </w:r>
      <w:proofErr w:type="spellEnd"/>
      <w:r>
        <w:t xml:space="preserve"> 38.7</w:t>
      </w:r>
      <w:r>
        <w:t>%) and 16153</w:t>
      </w:r>
      <w:r>
        <w:t xml:space="preserve"> </w:t>
      </w:r>
      <w:proofErr w:type="spellStart"/>
      <w:r>
        <w:t>females</w:t>
      </w:r>
      <w:proofErr w:type="spellEnd"/>
      <w:r>
        <w:t xml:space="preserve"> (</w:t>
      </w:r>
      <w:proofErr w:type="spellStart"/>
      <w:r>
        <w:t>about</w:t>
      </w:r>
      <w:proofErr w:type="spellEnd"/>
      <w:r>
        <w:t xml:space="preserve"> 61.3</w:t>
      </w:r>
      <w:r>
        <w:t xml:space="preserve">%). </w:t>
      </w:r>
      <w:proofErr w:type="spellStart"/>
      <w:r>
        <w:t>Median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for </w:t>
      </w:r>
      <w:proofErr w:type="spellStart"/>
      <w:r>
        <w:t>males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57 (</w:t>
      </w:r>
      <w:proofErr w:type="spellStart"/>
      <w:r>
        <w:t>range</w:t>
      </w:r>
      <w:proofErr w:type="spellEnd"/>
      <w:r>
        <w:t xml:space="preserve"> 0-101); </w:t>
      </w:r>
      <w:proofErr w:type="spellStart"/>
      <w:r>
        <w:t>median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for </w:t>
      </w:r>
      <w:proofErr w:type="spellStart"/>
      <w:r>
        <w:t>females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54 (</w:t>
      </w:r>
      <w:proofErr w:type="spellStart"/>
      <w:r>
        <w:t>range</w:t>
      </w:r>
      <w:proofErr w:type="spellEnd"/>
      <w:r>
        <w:t xml:space="preserve"> 0-111). At the symposium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show </w:t>
      </w:r>
      <w:proofErr w:type="spellStart"/>
      <w:r>
        <w:t>analyses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on the </w:t>
      </w:r>
      <w:proofErr w:type="spellStart"/>
      <w:r>
        <w:t>suitable</w:t>
      </w:r>
      <w:proofErr w:type="spellEnd"/>
      <w:r>
        <w:t xml:space="preserve"> sample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distribut</w:t>
      </w:r>
      <w:r>
        <w:t>ion</w:t>
      </w:r>
      <w:proofErr w:type="spellEnd"/>
      <w:r>
        <w:t xml:space="preserve"> of data, </w:t>
      </w:r>
      <w:proofErr w:type="spellStart"/>
      <w:r>
        <w:t>recurrence</w:t>
      </w:r>
      <w:proofErr w:type="spellEnd"/>
      <w:r>
        <w:t xml:space="preserve"> of Covid-19 </w:t>
      </w:r>
      <w:proofErr w:type="spellStart"/>
      <w:r>
        <w:t>testing</w:t>
      </w:r>
      <w:proofErr w:type="spellEnd"/>
      <w:r>
        <w:t xml:space="preserve"> in the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and </w:t>
      </w:r>
      <w:proofErr w:type="spellStart"/>
      <w:r>
        <w:t>correlation</w:t>
      </w:r>
      <w:proofErr w:type="spellEnd"/>
      <w:r>
        <w:t xml:space="preserve"> of </w:t>
      </w:r>
      <w:proofErr w:type="spellStart"/>
      <w:r>
        <w:t>testing</w:t>
      </w:r>
      <w:proofErr w:type="spellEnd"/>
      <w:r>
        <w:t xml:space="preserve"> with </w:t>
      </w:r>
      <w:proofErr w:type="spellStart"/>
      <w:r>
        <w:t>motivation</w:t>
      </w:r>
      <w:proofErr w:type="spellEnd"/>
      <w:r>
        <w:t xml:space="preserve"> for hospital </w:t>
      </w:r>
      <w:proofErr w:type="spellStart"/>
      <w:r>
        <w:t>admission</w:t>
      </w:r>
      <w:proofErr w:type="spellEnd"/>
      <w:r>
        <w:t xml:space="preserve"> (i.e. first </w:t>
      </w:r>
      <w:proofErr w:type="spellStart"/>
      <w:r>
        <w:t>symptoms</w:t>
      </w:r>
      <w:proofErr w:type="spellEnd"/>
      <w:r>
        <w:t xml:space="preserve">,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surveillance</w:t>
      </w:r>
      <w:proofErr w:type="spellEnd"/>
      <w:r>
        <w:t xml:space="preserve">,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monitoring</w:t>
      </w:r>
      <w:proofErr w:type="spellEnd"/>
      <w:r>
        <w:t xml:space="preserve">), </w:t>
      </w:r>
      <w:proofErr w:type="spellStart"/>
      <w:r>
        <w:t>always</w:t>
      </w:r>
      <w:proofErr w:type="spellEnd"/>
      <w:r>
        <w:t xml:space="preserve"> in a gender </w:t>
      </w:r>
      <w:proofErr w:type="spellStart"/>
      <w:r>
        <w:t>perspective</w:t>
      </w:r>
      <w:proofErr w:type="spellEnd"/>
      <w:r>
        <w:t>.</w:t>
      </w:r>
    </w:p>
    <w:p w:rsidR="00C93D03" w:rsidRDefault="00EB431C">
      <w:pPr>
        <w:spacing w:before="240" w:line="240" w:lineRule="auto"/>
        <w:jc w:val="both"/>
      </w:pPr>
      <w:r>
        <w:t xml:space="preserve">Time </w:t>
      </w:r>
      <w:proofErr w:type="spellStart"/>
      <w:r>
        <w:t>is</w:t>
      </w:r>
      <w:proofErr w:type="spellEnd"/>
      <w:r>
        <w:t xml:space="preserve"> ripe: gender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s</w:t>
      </w:r>
      <w:r>
        <w:t>hould</w:t>
      </w:r>
      <w:proofErr w:type="spellEnd"/>
      <w:r>
        <w:t xml:space="preserve"> be </w:t>
      </w:r>
      <w:proofErr w:type="spellStart"/>
      <w:r>
        <w:t>recognized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pivotal</w:t>
      </w:r>
      <w:proofErr w:type="spellEnd"/>
      <w:r>
        <w:t xml:space="preserve"> part of the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. Medicine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categorization</w:t>
      </w:r>
      <w:proofErr w:type="spellEnd"/>
      <w:r>
        <w:t xml:space="preserve"> by sex and gender </w:t>
      </w:r>
      <w:proofErr w:type="spellStart"/>
      <w:r>
        <w:t>is</w:t>
      </w:r>
      <w:proofErr w:type="spellEnd"/>
      <w:r>
        <w:t xml:space="preserve"> </w:t>
      </w:r>
      <w:proofErr w:type="spellStart"/>
      <w:r>
        <w:t>methodologically</w:t>
      </w:r>
      <w:proofErr w:type="spellEnd"/>
      <w:r>
        <w:t xml:space="preserve"> </w:t>
      </w:r>
      <w:proofErr w:type="spellStart"/>
      <w:r>
        <w:t>incorrect</w:t>
      </w:r>
      <w:proofErr w:type="spellEnd"/>
      <w:r>
        <w:t xml:space="preserve">. National and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are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likely</w:t>
      </w:r>
      <w:proofErr w:type="spellEnd"/>
      <w:r>
        <w:t xml:space="preserve"> to be </w:t>
      </w:r>
      <w:proofErr w:type="spellStart"/>
      <w:r>
        <w:t>flagged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partial</w:t>
      </w:r>
      <w:proofErr w:type="spellEnd"/>
      <w:r>
        <w:t xml:space="preserve"> and </w:t>
      </w:r>
      <w:proofErr w:type="spellStart"/>
      <w:r>
        <w:t>discriminatory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</w:t>
      </w:r>
      <w:r>
        <w:t>ey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take account of the cultural and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implication</w:t>
      </w:r>
      <w:proofErr w:type="spellEnd"/>
      <w:r>
        <w:t xml:space="preserve"> of gender-</w:t>
      </w:r>
      <w:proofErr w:type="spellStart"/>
      <w:r>
        <w:t>specific</w:t>
      </w:r>
      <w:proofErr w:type="spellEnd"/>
      <w:r>
        <w:t xml:space="preserve"> medicine. A gender-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to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in the </w:t>
      </w:r>
      <w:proofErr w:type="spellStart"/>
      <w:r>
        <w:t>context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pandemic</w:t>
      </w:r>
      <w:proofErr w:type="spellEnd"/>
      <w:r>
        <w:t xml:space="preserve"> </w:t>
      </w:r>
      <w:proofErr w:type="spellStart"/>
      <w:r>
        <w:t>seems</w:t>
      </w:r>
      <w:proofErr w:type="spellEnd"/>
      <w:r>
        <w:t xml:space="preserve"> to be </w:t>
      </w:r>
      <w:proofErr w:type="spellStart"/>
      <w:r>
        <w:t>mandatory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significantly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to </w:t>
      </w:r>
      <w:proofErr w:type="spellStart"/>
      <w:r>
        <w:t>health</w:t>
      </w:r>
      <w:proofErr w:type="spellEnd"/>
      <w:r>
        <w:t xml:space="preserve"> promotion</w:t>
      </w:r>
      <w:r>
        <w:t xml:space="preserve"> by </w:t>
      </w:r>
      <w:proofErr w:type="spellStart"/>
      <w:r>
        <w:t>improving</w:t>
      </w:r>
      <w:proofErr w:type="spellEnd"/>
      <w:r>
        <w:t xml:space="preserve"> the </w:t>
      </w:r>
      <w:proofErr w:type="spellStart"/>
      <w:r>
        <w:t>effectiveness</w:t>
      </w:r>
      <w:proofErr w:type="spellEnd"/>
      <w:r>
        <w:t xml:space="preserve"> of </w:t>
      </w:r>
      <w:proofErr w:type="spellStart"/>
      <w:r>
        <w:t>diagnostic</w:t>
      </w:r>
      <w:proofErr w:type="spellEnd"/>
      <w:r>
        <w:t xml:space="preserve"> and/or </w:t>
      </w:r>
      <w:proofErr w:type="spellStart"/>
      <w:r>
        <w:t>therapeutic</w:t>
      </w:r>
      <w:proofErr w:type="spellEnd"/>
      <w:r>
        <w:t xml:space="preserve"> </w:t>
      </w:r>
      <w:proofErr w:type="spellStart"/>
      <w:r>
        <w:t>approaches</w:t>
      </w:r>
      <w:proofErr w:type="spellEnd"/>
      <w:r>
        <w:t xml:space="preserve"> and, </w:t>
      </w:r>
      <w:proofErr w:type="spellStart"/>
      <w:r>
        <w:t>therefore</w:t>
      </w:r>
      <w:proofErr w:type="spellEnd"/>
      <w:r>
        <w:t xml:space="preserve">, </w:t>
      </w:r>
      <w:proofErr w:type="spellStart"/>
      <w:r>
        <w:t>leading</w:t>
      </w:r>
      <w:proofErr w:type="spellEnd"/>
      <w:r>
        <w:t xml:space="preserve"> to </w:t>
      </w:r>
      <w:proofErr w:type="spellStart"/>
      <w:r>
        <w:t>important</w:t>
      </w:r>
      <w:proofErr w:type="spellEnd"/>
      <w:r>
        <w:t xml:space="preserve"> benefits </w:t>
      </w:r>
      <w:proofErr w:type="spellStart"/>
      <w:r>
        <w:t>primarily</w:t>
      </w:r>
      <w:proofErr w:type="spellEnd"/>
      <w:r>
        <w:t xml:space="preserve"> for the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for the </w:t>
      </w:r>
      <w:proofErr w:type="spellStart"/>
      <w:r>
        <w:t>sustainability</w:t>
      </w:r>
      <w:proofErr w:type="spellEnd"/>
      <w:r>
        <w:t xml:space="preserve"> of the National </w:t>
      </w:r>
      <w:proofErr w:type="spellStart"/>
      <w:r>
        <w:t>Health</w:t>
      </w:r>
      <w:proofErr w:type="spellEnd"/>
      <w:r>
        <w:t xml:space="preserve"> System.</w:t>
      </w:r>
    </w:p>
    <w:p w:rsidR="00C93D03" w:rsidRDefault="00C93D03">
      <w:pPr>
        <w:spacing w:before="220" w:line="240" w:lineRule="auto"/>
        <w:jc w:val="center"/>
        <w:rPr>
          <w:i/>
        </w:rPr>
      </w:pPr>
    </w:p>
    <w:p w:rsidR="00C93D03" w:rsidRDefault="00C93D03">
      <w:pPr>
        <w:pStyle w:val="Corpotesto"/>
        <w:spacing w:before="221" w:after="0" w:line="240" w:lineRule="auto"/>
        <w:jc w:val="center"/>
        <w:rPr>
          <w:rStyle w:val="Enfasiforte"/>
        </w:rPr>
      </w:pPr>
    </w:p>
    <w:p w:rsidR="00C93D03" w:rsidRDefault="00C93D03">
      <w:pPr>
        <w:pStyle w:val="Corpotesto"/>
        <w:spacing w:before="221" w:after="0" w:line="240" w:lineRule="auto"/>
        <w:jc w:val="center"/>
        <w:rPr>
          <w:rStyle w:val="Enfasiforte"/>
        </w:rPr>
      </w:pPr>
    </w:p>
    <w:p w:rsidR="00C93D03" w:rsidRDefault="00EB431C">
      <w:pPr>
        <w:pStyle w:val="Corpotesto"/>
        <w:spacing w:before="221" w:after="0" w:line="240" w:lineRule="auto"/>
        <w:jc w:val="center"/>
      </w:pPr>
      <w:r>
        <w:rPr>
          <w:rStyle w:val="Enfasiforte"/>
        </w:rPr>
        <w:lastRenderedPageBreak/>
        <w:t xml:space="preserve">Gender </w:t>
      </w:r>
      <w:proofErr w:type="spellStart"/>
      <w:r>
        <w:rPr>
          <w:rStyle w:val="Enfasiforte"/>
        </w:rPr>
        <w:t>analysis</w:t>
      </w:r>
      <w:proofErr w:type="spellEnd"/>
      <w:r>
        <w:rPr>
          <w:rStyle w:val="Enfasiforte"/>
        </w:rPr>
        <w:t xml:space="preserve"> on COVID-19 data in Piemo</w:t>
      </w:r>
      <w:r>
        <w:rPr>
          <w:rStyle w:val="Enfasiforte"/>
        </w:rPr>
        <w:t xml:space="preserve">nte: the virus </w:t>
      </w:r>
      <w:proofErr w:type="spellStart"/>
      <w:r>
        <w:rPr>
          <w:rStyle w:val="Enfasiforte"/>
        </w:rPr>
        <w:t>prefers</w:t>
      </w:r>
      <w:proofErr w:type="spellEnd"/>
      <w:r>
        <w:rPr>
          <w:rStyle w:val="Enfasiforte"/>
        </w:rPr>
        <w:t xml:space="preserve"> men.</w:t>
      </w:r>
    </w:p>
    <w:p w:rsidR="00C93D03" w:rsidRDefault="00EB431C">
      <w:pPr>
        <w:pStyle w:val="Corpotesto"/>
        <w:spacing w:before="221" w:after="0" w:line="240" w:lineRule="auto"/>
        <w:jc w:val="center"/>
      </w:pPr>
      <w:proofErr w:type="spellStart"/>
      <w:proofErr w:type="gramStart"/>
      <w:r>
        <w:rPr>
          <w:rStyle w:val="Enfasiforte"/>
          <w:i/>
        </w:rPr>
        <w:t>S.De</w:t>
      </w:r>
      <w:proofErr w:type="spellEnd"/>
      <w:proofErr w:type="gramEnd"/>
      <w:r>
        <w:rPr>
          <w:rStyle w:val="Enfasiforte"/>
          <w:i/>
        </w:rPr>
        <w:t xml:space="preserve"> Francia, </w:t>
      </w:r>
      <w:proofErr w:type="spellStart"/>
      <w:r>
        <w:rPr>
          <w:rStyle w:val="Enfasiforte"/>
          <w:i/>
        </w:rPr>
        <w:t>A.Ferretti</w:t>
      </w:r>
      <w:proofErr w:type="spellEnd"/>
      <w:r>
        <w:rPr>
          <w:rStyle w:val="Enfasiforte"/>
          <w:i/>
        </w:rPr>
        <w:t xml:space="preserve">, D. </w:t>
      </w:r>
      <w:proofErr w:type="spellStart"/>
      <w:r>
        <w:rPr>
          <w:rStyle w:val="Enfasiforte"/>
          <w:i/>
        </w:rPr>
        <w:t>Mancardi</w:t>
      </w:r>
      <w:proofErr w:type="spellEnd"/>
      <w:r>
        <w:rPr>
          <w:rStyle w:val="Enfasiforte"/>
          <w:i/>
        </w:rPr>
        <w:t xml:space="preserve">, </w:t>
      </w:r>
      <w:proofErr w:type="spellStart"/>
      <w:r>
        <w:rPr>
          <w:rStyle w:val="Enfasiforte"/>
          <w:i/>
        </w:rPr>
        <w:t>F.Chiara</w:t>
      </w:r>
      <w:proofErr w:type="spellEnd"/>
      <w:r>
        <w:rPr>
          <w:rStyle w:val="Enfasiforte"/>
          <w:i/>
        </w:rPr>
        <w:t xml:space="preserve">, </w:t>
      </w:r>
      <w:proofErr w:type="spellStart"/>
      <w:r>
        <w:rPr>
          <w:rStyle w:val="Enfasiforte"/>
          <w:i/>
        </w:rPr>
        <w:t>S.Allegra</w:t>
      </w:r>
      <w:proofErr w:type="spellEnd"/>
      <w:r>
        <w:rPr>
          <w:rStyle w:val="Enfasiforte"/>
          <w:i/>
        </w:rPr>
        <w:t xml:space="preserve">, </w:t>
      </w:r>
      <w:proofErr w:type="spellStart"/>
      <w:r>
        <w:rPr>
          <w:rStyle w:val="Enfasiforte"/>
          <w:i/>
        </w:rPr>
        <w:t>T.Allice</w:t>
      </w:r>
      <w:proofErr w:type="spellEnd"/>
      <w:r>
        <w:rPr>
          <w:rStyle w:val="Enfasiforte"/>
          <w:i/>
        </w:rPr>
        <w:t xml:space="preserve">, </w:t>
      </w:r>
      <w:proofErr w:type="spellStart"/>
      <w:r>
        <w:rPr>
          <w:rStyle w:val="Enfasiforte"/>
          <w:i/>
        </w:rPr>
        <w:t>MG.Milia</w:t>
      </w:r>
      <w:proofErr w:type="spellEnd"/>
      <w:r>
        <w:rPr>
          <w:rStyle w:val="Enfasiforte"/>
          <w:i/>
        </w:rPr>
        <w:t xml:space="preserve">, </w:t>
      </w:r>
      <w:proofErr w:type="spellStart"/>
      <w:r>
        <w:rPr>
          <w:rStyle w:val="Enfasiforte"/>
          <w:i/>
        </w:rPr>
        <w:t>G.Gregori</w:t>
      </w:r>
      <w:proofErr w:type="spellEnd"/>
      <w:r>
        <w:rPr>
          <w:rStyle w:val="Enfasiforte"/>
          <w:i/>
        </w:rPr>
        <w:t xml:space="preserve">, </w:t>
      </w:r>
      <w:proofErr w:type="spellStart"/>
      <w:r>
        <w:rPr>
          <w:rStyle w:val="Enfasiforte"/>
          <w:i/>
        </w:rPr>
        <w:t>C.Avanzini</w:t>
      </w:r>
      <w:proofErr w:type="spellEnd"/>
      <w:r>
        <w:rPr>
          <w:rStyle w:val="Enfasiforte"/>
          <w:i/>
        </w:rPr>
        <w:t xml:space="preserve">, </w:t>
      </w:r>
      <w:proofErr w:type="spellStart"/>
      <w:r>
        <w:rPr>
          <w:rStyle w:val="Enfasiforte"/>
          <w:i/>
        </w:rPr>
        <w:t>V.Ghisetti</w:t>
      </w:r>
      <w:proofErr w:type="spellEnd"/>
      <w:r>
        <w:rPr>
          <w:rStyle w:val="Enfasiforte"/>
          <w:i/>
        </w:rPr>
        <w:t xml:space="preserve">, </w:t>
      </w:r>
      <w:proofErr w:type="spellStart"/>
      <w:r>
        <w:rPr>
          <w:rStyle w:val="Enfasiforte"/>
          <w:i/>
        </w:rPr>
        <w:t>A.Durio</w:t>
      </w:r>
      <w:proofErr w:type="spellEnd"/>
      <w:r>
        <w:rPr>
          <w:rStyle w:val="Enfasiforte"/>
          <w:i/>
        </w:rPr>
        <w:t>.</w:t>
      </w:r>
    </w:p>
    <w:p w:rsidR="00C93D03" w:rsidRDefault="00EB431C">
      <w:pPr>
        <w:pStyle w:val="Corpotesto"/>
        <w:spacing w:before="238" w:after="0" w:line="240" w:lineRule="auto"/>
        <w:jc w:val="both"/>
      </w:pPr>
      <w:proofErr w:type="spellStart"/>
      <w:r>
        <w:t>Several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gender </w:t>
      </w:r>
      <w:proofErr w:type="spellStart"/>
      <w:r>
        <w:t>differences</w:t>
      </w:r>
      <w:proofErr w:type="spellEnd"/>
      <w:r>
        <w:t xml:space="preserve"> in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manifestation</w:t>
      </w:r>
      <w:proofErr w:type="spellEnd"/>
      <w:r>
        <w:t xml:space="preserve"> and </w:t>
      </w:r>
      <w:proofErr w:type="spellStart"/>
      <w:r>
        <w:t>response</w:t>
      </w:r>
      <w:proofErr w:type="spellEnd"/>
      <w:r>
        <w:t xml:space="preserve"> to </w:t>
      </w:r>
      <w:proofErr w:type="spellStart"/>
      <w:r>
        <w:t>treatments</w:t>
      </w:r>
      <w:proofErr w:type="spellEnd"/>
      <w:r>
        <w:t xml:space="preserve"> for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are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a long time,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continue to be </w:t>
      </w:r>
      <w:proofErr w:type="spellStart"/>
      <w:r>
        <w:t>underestimated</w:t>
      </w:r>
      <w:proofErr w:type="spellEnd"/>
      <w:r>
        <w:t xml:space="preserve"> and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in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. The </w:t>
      </w:r>
      <w:proofErr w:type="spellStart"/>
      <w:r>
        <w:t>recent</w:t>
      </w:r>
      <w:proofErr w:type="spellEnd"/>
      <w:r>
        <w:t xml:space="preserve"> Covid-19 </w:t>
      </w:r>
      <w:proofErr w:type="spellStart"/>
      <w:r>
        <w:t>pandemic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a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evidence</w:t>
      </w:r>
      <w:proofErr w:type="spellEnd"/>
      <w:r>
        <w:t xml:space="preserve"> of the </w:t>
      </w:r>
      <w:proofErr w:type="spellStart"/>
      <w:r>
        <w:t>importance</w:t>
      </w:r>
      <w:proofErr w:type="spellEnd"/>
      <w:r>
        <w:t xml:space="preserve"> of gender-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.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of </w:t>
      </w:r>
      <w:proofErr w:type="spellStart"/>
      <w:r>
        <w:t>study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medicine,</w:t>
      </w:r>
      <w:r>
        <w:t xml:space="preserve"> law, </w:t>
      </w:r>
      <w:proofErr w:type="spellStart"/>
      <w:r>
        <w:t>psychology</w:t>
      </w:r>
      <w:proofErr w:type="spellEnd"/>
      <w:r>
        <w:t xml:space="preserve">, </w:t>
      </w:r>
      <w:proofErr w:type="spellStart"/>
      <w:r>
        <w:t>sociology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to data </w:t>
      </w:r>
      <w:proofErr w:type="spellStart"/>
      <w:r>
        <w:t>analysis</w:t>
      </w:r>
      <w:proofErr w:type="spellEnd"/>
      <w:r>
        <w:t xml:space="preserve">, </w:t>
      </w:r>
      <w:proofErr w:type="spellStart"/>
      <w:r>
        <w:t>highlight</w:t>
      </w:r>
      <w:proofErr w:type="spellEnd"/>
      <w:r>
        <w:t xml:space="preserve"> the </w:t>
      </w:r>
      <w:proofErr w:type="spellStart"/>
      <w:r>
        <w:t>importance</w:t>
      </w:r>
      <w:proofErr w:type="spellEnd"/>
      <w:r>
        <w:t xml:space="preserve"> of a gender </w:t>
      </w:r>
      <w:proofErr w:type="spellStart"/>
      <w:r>
        <w:t>perspective</w:t>
      </w:r>
      <w:proofErr w:type="spellEnd"/>
      <w:r>
        <w:t xml:space="preserve"> in </w:t>
      </w:r>
      <w:proofErr w:type="spellStart"/>
      <w:r>
        <w:t>studying</w:t>
      </w:r>
      <w:proofErr w:type="spellEnd"/>
      <w:r>
        <w:t xml:space="preserve"> the </w:t>
      </w:r>
      <w:proofErr w:type="spellStart"/>
      <w:r>
        <w:t>effects</w:t>
      </w:r>
      <w:proofErr w:type="spellEnd"/>
      <w:r>
        <w:t xml:space="preserve"> of the Covid-19 </w:t>
      </w:r>
      <w:proofErr w:type="spellStart"/>
      <w:r>
        <w:t>pandemic</w:t>
      </w:r>
      <w:proofErr w:type="spellEnd"/>
      <w:r>
        <w:t xml:space="preserve">, and the </w:t>
      </w:r>
      <w:proofErr w:type="spellStart"/>
      <w:r>
        <w:t>actions</w:t>
      </w:r>
      <w:proofErr w:type="spellEnd"/>
      <w:r>
        <w:t xml:space="preserve"> to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The gender </w:t>
      </w:r>
      <w:proofErr w:type="spellStart"/>
      <w:r>
        <w:t>factor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cr</w:t>
      </w:r>
      <w:r>
        <w:t>isis</w:t>
      </w:r>
      <w:proofErr w:type="spellEnd"/>
      <w:r>
        <w:t xml:space="preserve">: Covid-19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affects</w:t>
      </w:r>
      <w:proofErr w:type="spellEnd"/>
      <w:r>
        <w:t xml:space="preserve"> men, with a </w:t>
      </w:r>
      <w:proofErr w:type="spellStart"/>
      <w:r>
        <w:t>worse</w:t>
      </w:r>
      <w:proofErr w:type="spellEnd"/>
      <w:r>
        <w:t xml:space="preserve"> </w:t>
      </w:r>
      <w:proofErr w:type="spellStart"/>
      <w:r>
        <w:t>symptomatology</w:t>
      </w:r>
      <w:proofErr w:type="spellEnd"/>
      <w:r>
        <w:t xml:space="preserve"> and a general </w:t>
      </w:r>
      <w:proofErr w:type="spellStart"/>
      <w:r>
        <w:t>exacerbation</w:t>
      </w:r>
      <w:proofErr w:type="spellEnd"/>
      <w:r>
        <w:t xml:space="preserve"> of the </w:t>
      </w:r>
      <w:proofErr w:type="spellStart"/>
      <w:r>
        <w:t>disease</w:t>
      </w:r>
      <w:proofErr w:type="spellEnd"/>
      <w:r>
        <w:t xml:space="preserve">. </w:t>
      </w:r>
      <w:proofErr w:type="spellStart"/>
      <w:r>
        <w:t>Mechanisms</w:t>
      </w:r>
      <w:proofErr w:type="spellEnd"/>
      <w:r>
        <w:t xml:space="preserve"> </w:t>
      </w:r>
      <w:proofErr w:type="spellStart"/>
      <w:r>
        <w:t>underlying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gender </w:t>
      </w:r>
      <w:proofErr w:type="spellStart"/>
      <w:r>
        <w:t>differences</w:t>
      </w:r>
      <w:proofErr w:type="spellEnd"/>
      <w:r>
        <w:t xml:space="preserve"> are </w:t>
      </w:r>
      <w:proofErr w:type="spellStart"/>
      <w:r>
        <w:t>varied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socio-</w:t>
      </w:r>
      <w:proofErr w:type="spellStart"/>
      <w:r>
        <w:t>behavioral</w:t>
      </w:r>
      <w:proofErr w:type="spellEnd"/>
      <w:r>
        <w:t xml:space="preserve">, immune and </w:t>
      </w:r>
      <w:proofErr w:type="spellStart"/>
      <w:r>
        <w:t>viral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) and </w:t>
      </w:r>
      <w:proofErr w:type="spellStart"/>
      <w:r>
        <w:t>not</w:t>
      </w:r>
      <w:proofErr w:type="spellEnd"/>
      <w:r>
        <w:t xml:space="preserve"> </w:t>
      </w:r>
      <w:proofErr w:type="spellStart"/>
      <w:r>
        <w:t>yet</w:t>
      </w:r>
      <w:proofErr w:type="spellEnd"/>
      <w:r>
        <w:t xml:space="preserve">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clarified</w:t>
      </w:r>
      <w:proofErr w:type="spellEnd"/>
      <w:r>
        <w:t xml:space="preserve">. </w:t>
      </w:r>
      <w:proofErr w:type="spellStart"/>
      <w:r>
        <w:t>Aim</w:t>
      </w:r>
      <w:proofErr w:type="spellEnd"/>
      <w:r>
        <w:t xml:space="preserve"> of t</w:t>
      </w:r>
      <w:r>
        <w:t xml:space="preserve">he work </w:t>
      </w:r>
      <w:proofErr w:type="spellStart"/>
      <w:r>
        <w:t>was</w:t>
      </w:r>
      <w:proofErr w:type="spellEnd"/>
      <w:r>
        <w:t xml:space="preserve"> to </w:t>
      </w:r>
      <w:proofErr w:type="spellStart"/>
      <w:r>
        <w:t>analyze</w:t>
      </w:r>
      <w:proofErr w:type="spellEnd"/>
      <w:r>
        <w:t xml:space="preserve"> data on Covid-19 </w:t>
      </w:r>
      <w:proofErr w:type="spellStart"/>
      <w:r>
        <w:t>testing</w:t>
      </w:r>
      <w:proofErr w:type="spellEnd"/>
      <w:r>
        <w:t xml:space="preserve"> in </w:t>
      </w:r>
      <w:proofErr w:type="spellStart"/>
      <w:r>
        <w:t>Piedmont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, </w:t>
      </w:r>
      <w:proofErr w:type="spellStart"/>
      <w:r>
        <w:t>northwest</w:t>
      </w:r>
      <w:proofErr w:type="spellEnd"/>
      <w:r>
        <w:t xml:space="preserve"> of </w:t>
      </w:r>
      <w:proofErr w:type="spellStart"/>
      <w:r>
        <w:t>Italy</w:t>
      </w:r>
      <w:proofErr w:type="spellEnd"/>
      <w:r>
        <w:t xml:space="preserve">, from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admitted</w:t>
      </w:r>
      <w:proofErr w:type="spellEnd"/>
      <w:r>
        <w:t xml:space="preserve"> to Amedeo di Savoia hospital,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referral</w:t>
      </w:r>
      <w:proofErr w:type="spellEnd"/>
      <w:r>
        <w:t xml:space="preserve"> center for </w:t>
      </w:r>
      <w:proofErr w:type="spellStart"/>
      <w:r>
        <w:t>infectious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. Data are </w:t>
      </w:r>
      <w:proofErr w:type="spellStart"/>
      <w:r>
        <w:t>referred</w:t>
      </w:r>
      <w:proofErr w:type="spellEnd"/>
      <w:r>
        <w:t xml:space="preserve"> to a </w:t>
      </w:r>
      <w:proofErr w:type="spellStart"/>
      <w:r>
        <w:t>period</w:t>
      </w:r>
      <w:proofErr w:type="spellEnd"/>
      <w:r>
        <w:t xml:space="preserve"> of </w:t>
      </w:r>
      <w:proofErr w:type="spellStart"/>
      <w:r>
        <w:t>two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(March-April 2020), i.e</w:t>
      </w:r>
      <w:r>
        <w:t xml:space="preserve">. the </w:t>
      </w:r>
      <w:proofErr w:type="spellStart"/>
      <w:r>
        <w:t>beginning</w:t>
      </w:r>
      <w:proofErr w:type="spellEnd"/>
      <w:r>
        <w:t xml:space="preserve"> of </w:t>
      </w:r>
      <w:proofErr w:type="spellStart"/>
      <w:r>
        <w:t>pandemic</w:t>
      </w:r>
      <w:proofErr w:type="spellEnd"/>
      <w:r>
        <w:t>.</w:t>
      </w:r>
    </w:p>
    <w:p w:rsidR="00EB431C" w:rsidRDefault="00EB431C" w:rsidP="00EB431C">
      <w:pPr>
        <w:spacing w:before="240" w:line="240" w:lineRule="auto"/>
        <w:jc w:val="both"/>
      </w:pPr>
      <w:proofErr w:type="spellStart"/>
      <w:r>
        <w:t>We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on 38018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: 77.99%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(N = 29653) and 22.01% (N = 8365)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evaluable</w:t>
      </w:r>
      <w:proofErr w:type="spellEnd"/>
      <w:r>
        <w:t xml:space="preserve"> (</w:t>
      </w:r>
      <w:proofErr w:type="spellStart"/>
      <w:r>
        <w:t>empty</w:t>
      </w:r>
      <w:proofErr w:type="spellEnd"/>
      <w:r>
        <w:t xml:space="preserve">,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or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awaiting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).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sample, N = 21466 </w:t>
      </w:r>
      <w:proofErr w:type="spellStart"/>
      <w:r>
        <w:t>was</w:t>
      </w:r>
      <w:proofErr w:type="spellEnd"/>
      <w:r>
        <w:t xml:space="preserve"> negative for Covid-19 </w:t>
      </w:r>
      <w:proofErr w:type="spellStart"/>
      <w:r>
        <w:t>testing</w:t>
      </w:r>
      <w:proofErr w:type="spellEnd"/>
      <w:r>
        <w:t xml:space="preserve"> (</w:t>
      </w:r>
      <w:proofErr w:type="spellStart"/>
      <w:r>
        <w:t>about</w:t>
      </w:r>
      <w:proofErr w:type="spellEnd"/>
      <w:r>
        <w:t xml:space="preserve"> 72.3%) and N = 8187 </w:t>
      </w:r>
      <w:proofErr w:type="spellStart"/>
      <w:r>
        <w:t>was</w:t>
      </w:r>
      <w:proofErr w:type="spellEnd"/>
      <w:r>
        <w:t xml:space="preserve"> positive for Covid-19 </w:t>
      </w:r>
      <w:proofErr w:type="spellStart"/>
      <w:r>
        <w:t>testing</w:t>
      </w:r>
      <w:proofErr w:type="spellEnd"/>
      <w:r>
        <w:t xml:space="preserve"> (</w:t>
      </w:r>
      <w:proofErr w:type="spellStart"/>
      <w:r>
        <w:t>about</w:t>
      </w:r>
      <w:proofErr w:type="spellEnd"/>
      <w:r>
        <w:t xml:space="preserve"> 27.7%). Of </w:t>
      </w:r>
      <w:proofErr w:type="spellStart"/>
      <w:r>
        <w:t>suitable</w:t>
      </w:r>
      <w:proofErr w:type="spellEnd"/>
      <w:r>
        <w:t xml:space="preserve"> sample, N = 26361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attributable</w:t>
      </w:r>
      <w:proofErr w:type="spellEnd"/>
      <w:r>
        <w:t xml:space="preserve"> to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; on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disaggregation</w:t>
      </w:r>
      <w:proofErr w:type="spellEnd"/>
      <w:r>
        <w:t xml:space="preserve"> by sex: 10208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males</w:t>
      </w:r>
      <w:proofErr w:type="spellEnd"/>
      <w:r>
        <w:t xml:space="preserve"> (</w:t>
      </w:r>
      <w:proofErr w:type="spellStart"/>
      <w:r>
        <w:t>about</w:t>
      </w:r>
      <w:proofErr w:type="spellEnd"/>
      <w:r>
        <w:t xml:space="preserve"> 38.7%) and 16153 </w:t>
      </w:r>
      <w:proofErr w:type="spellStart"/>
      <w:r>
        <w:t>females</w:t>
      </w:r>
      <w:proofErr w:type="spellEnd"/>
      <w:r>
        <w:t xml:space="preserve"> (</w:t>
      </w:r>
      <w:proofErr w:type="spellStart"/>
      <w:r>
        <w:t>about</w:t>
      </w:r>
      <w:proofErr w:type="spellEnd"/>
      <w:r>
        <w:t xml:space="preserve"> 61.3%). </w:t>
      </w:r>
      <w:proofErr w:type="spellStart"/>
      <w:r>
        <w:t>Median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for </w:t>
      </w:r>
      <w:proofErr w:type="spellStart"/>
      <w:r>
        <w:t>males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57 (</w:t>
      </w:r>
      <w:proofErr w:type="spellStart"/>
      <w:r>
        <w:t>range</w:t>
      </w:r>
      <w:proofErr w:type="spellEnd"/>
      <w:r>
        <w:t xml:space="preserve"> 0-101); </w:t>
      </w:r>
      <w:proofErr w:type="spellStart"/>
      <w:r>
        <w:t>median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for </w:t>
      </w:r>
      <w:proofErr w:type="spellStart"/>
      <w:r>
        <w:t>females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54 (</w:t>
      </w:r>
      <w:proofErr w:type="spellStart"/>
      <w:r>
        <w:t>range</w:t>
      </w:r>
      <w:proofErr w:type="spellEnd"/>
      <w:r>
        <w:t xml:space="preserve"> 0-111). At the symposium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show </w:t>
      </w:r>
      <w:proofErr w:type="spellStart"/>
      <w:r>
        <w:t>analyses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on the </w:t>
      </w:r>
      <w:proofErr w:type="spellStart"/>
      <w:r>
        <w:t>suitable</w:t>
      </w:r>
      <w:proofErr w:type="spellEnd"/>
      <w:r>
        <w:t xml:space="preserve"> sample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of data, </w:t>
      </w:r>
      <w:proofErr w:type="spellStart"/>
      <w:r>
        <w:t>recurrence</w:t>
      </w:r>
      <w:proofErr w:type="spellEnd"/>
      <w:r>
        <w:t xml:space="preserve"> of Covid-19 </w:t>
      </w:r>
      <w:proofErr w:type="spellStart"/>
      <w:r>
        <w:t>testing</w:t>
      </w:r>
      <w:proofErr w:type="spellEnd"/>
      <w:r>
        <w:t xml:space="preserve"> in the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and </w:t>
      </w:r>
      <w:proofErr w:type="spellStart"/>
      <w:r>
        <w:t>correlation</w:t>
      </w:r>
      <w:proofErr w:type="spellEnd"/>
      <w:r>
        <w:t xml:space="preserve"> of </w:t>
      </w:r>
      <w:proofErr w:type="spellStart"/>
      <w:r>
        <w:t>testing</w:t>
      </w:r>
      <w:proofErr w:type="spellEnd"/>
      <w:r>
        <w:t xml:space="preserve"> with </w:t>
      </w:r>
      <w:proofErr w:type="spellStart"/>
      <w:r>
        <w:t>motivation</w:t>
      </w:r>
      <w:proofErr w:type="spellEnd"/>
      <w:r>
        <w:t xml:space="preserve"> for hospital </w:t>
      </w:r>
      <w:proofErr w:type="spellStart"/>
      <w:r>
        <w:t>admission</w:t>
      </w:r>
      <w:proofErr w:type="spellEnd"/>
      <w:r>
        <w:t xml:space="preserve"> (i.e. first </w:t>
      </w:r>
      <w:proofErr w:type="spellStart"/>
      <w:r>
        <w:t>symptoms</w:t>
      </w:r>
      <w:proofErr w:type="spellEnd"/>
      <w:r>
        <w:t xml:space="preserve">,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surveillance</w:t>
      </w:r>
      <w:proofErr w:type="spellEnd"/>
      <w:r>
        <w:t xml:space="preserve">,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monitoring</w:t>
      </w:r>
      <w:proofErr w:type="spellEnd"/>
      <w:r>
        <w:t xml:space="preserve">), </w:t>
      </w:r>
      <w:proofErr w:type="spellStart"/>
      <w:r>
        <w:t>always</w:t>
      </w:r>
      <w:proofErr w:type="spellEnd"/>
      <w:r>
        <w:t xml:space="preserve"> in a gender </w:t>
      </w:r>
      <w:proofErr w:type="spellStart"/>
      <w:r>
        <w:t>perspective</w:t>
      </w:r>
      <w:proofErr w:type="spellEnd"/>
      <w:r>
        <w:t>.</w:t>
      </w:r>
    </w:p>
    <w:p w:rsidR="00C93D03" w:rsidRDefault="00EB431C">
      <w:pPr>
        <w:pStyle w:val="Corpotesto"/>
        <w:spacing w:before="238" w:after="0" w:line="240" w:lineRule="auto"/>
        <w:jc w:val="both"/>
      </w:pPr>
      <w:bookmarkStart w:id="0" w:name="_GoBack"/>
      <w:bookmarkEnd w:id="0"/>
      <w:r>
        <w:t xml:space="preserve">Time </w:t>
      </w:r>
      <w:proofErr w:type="spellStart"/>
      <w:r>
        <w:t>is</w:t>
      </w:r>
      <w:proofErr w:type="spellEnd"/>
      <w:r>
        <w:t xml:space="preserve"> ripe: gender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recognized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pivotal</w:t>
      </w:r>
      <w:proofErr w:type="spellEnd"/>
      <w:r>
        <w:t xml:space="preserve"> part of the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. Medicine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categorization</w:t>
      </w:r>
      <w:proofErr w:type="spellEnd"/>
      <w:r>
        <w:t xml:space="preserve"> by sex and gender </w:t>
      </w:r>
      <w:proofErr w:type="spellStart"/>
      <w:r>
        <w:t>is</w:t>
      </w:r>
      <w:proofErr w:type="spellEnd"/>
      <w:r>
        <w:t xml:space="preserve"> </w:t>
      </w:r>
      <w:proofErr w:type="spellStart"/>
      <w:r>
        <w:t>methodologically</w:t>
      </w:r>
      <w:proofErr w:type="spellEnd"/>
      <w:r>
        <w:t xml:space="preserve"> </w:t>
      </w:r>
      <w:proofErr w:type="spellStart"/>
      <w:r>
        <w:t>incorrect</w:t>
      </w:r>
      <w:proofErr w:type="spellEnd"/>
      <w:r>
        <w:t xml:space="preserve">. National and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are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likely</w:t>
      </w:r>
      <w:proofErr w:type="spellEnd"/>
      <w:r>
        <w:t xml:space="preserve"> to be </w:t>
      </w:r>
      <w:proofErr w:type="spellStart"/>
      <w:r>
        <w:t>flagged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partial</w:t>
      </w:r>
      <w:proofErr w:type="spellEnd"/>
      <w:r>
        <w:t xml:space="preserve"> and </w:t>
      </w:r>
      <w:proofErr w:type="spellStart"/>
      <w:r>
        <w:t>discriminatory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take account of the cultural and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implic</w:t>
      </w:r>
      <w:r>
        <w:t>ation</w:t>
      </w:r>
      <w:proofErr w:type="spellEnd"/>
      <w:r>
        <w:t xml:space="preserve"> of gender-</w:t>
      </w:r>
      <w:proofErr w:type="spellStart"/>
      <w:r>
        <w:t>specific</w:t>
      </w:r>
      <w:proofErr w:type="spellEnd"/>
      <w:r>
        <w:t xml:space="preserve"> medicine. A gender-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to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in the </w:t>
      </w:r>
      <w:proofErr w:type="spellStart"/>
      <w:r>
        <w:t>context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pandemic</w:t>
      </w:r>
      <w:proofErr w:type="spellEnd"/>
      <w:r>
        <w:t xml:space="preserve"> </w:t>
      </w:r>
      <w:proofErr w:type="spellStart"/>
      <w:r>
        <w:t>seems</w:t>
      </w:r>
      <w:proofErr w:type="spellEnd"/>
      <w:r>
        <w:t xml:space="preserve"> to be </w:t>
      </w:r>
      <w:proofErr w:type="spellStart"/>
      <w:r>
        <w:t>mandatory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significantly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to </w:t>
      </w:r>
      <w:proofErr w:type="spellStart"/>
      <w:r>
        <w:t>health</w:t>
      </w:r>
      <w:proofErr w:type="spellEnd"/>
      <w:r>
        <w:t xml:space="preserve"> promotion by </w:t>
      </w:r>
      <w:proofErr w:type="spellStart"/>
      <w:r>
        <w:t>improving</w:t>
      </w:r>
      <w:proofErr w:type="spellEnd"/>
      <w:r>
        <w:t xml:space="preserve"> the </w:t>
      </w:r>
      <w:proofErr w:type="spellStart"/>
      <w:r>
        <w:t>effectiveness</w:t>
      </w:r>
      <w:proofErr w:type="spellEnd"/>
      <w:r>
        <w:t xml:space="preserve"> of </w:t>
      </w:r>
      <w:proofErr w:type="spellStart"/>
      <w:r>
        <w:t>diagnostic</w:t>
      </w:r>
      <w:proofErr w:type="spellEnd"/>
      <w:r>
        <w:t xml:space="preserve"> and/or </w:t>
      </w:r>
      <w:proofErr w:type="spellStart"/>
      <w:r>
        <w:t>therape</w:t>
      </w:r>
      <w:r>
        <w:t>utic</w:t>
      </w:r>
      <w:proofErr w:type="spellEnd"/>
      <w:r>
        <w:t xml:space="preserve"> </w:t>
      </w:r>
      <w:proofErr w:type="spellStart"/>
      <w:r>
        <w:t>approaches</w:t>
      </w:r>
      <w:proofErr w:type="spellEnd"/>
      <w:r>
        <w:t xml:space="preserve"> and, </w:t>
      </w:r>
      <w:proofErr w:type="spellStart"/>
      <w:r>
        <w:t>therefore</w:t>
      </w:r>
      <w:proofErr w:type="spellEnd"/>
      <w:r>
        <w:t xml:space="preserve">, </w:t>
      </w:r>
      <w:proofErr w:type="spellStart"/>
      <w:r>
        <w:t>leading</w:t>
      </w:r>
      <w:proofErr w:type="spellEnd"/>
      <w:r>
        <w:t xml:space="preserve"> to </w:t>
      </w:r>
      <w:proofErr w:type="spellStart"/>
      <w:r>
        <w:t>important</w:t>
      </w:r>
      <w:proofErr w:type="spellEnd"/>
      <w:r>
        <w:t xml:space="preserve"> benefits </w:t>
      </w:r>
      <w:proofErr w:type="spellStart"/>
      <w:r>
        <w:t>primarily</w:t>
      </w:r>
      <w:proofErr w:type="spellEnd"/>
      <w:r>
        <w:t xml:space="preserve"> for the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for the </w:t>
      </w:r>
      <w:proofErr w:type="spellStart"/>
      <w:r>
        <w:t>sustainability</w:t>
      </w:r>
      <w:proofErr w:type="spellEnd"/>
      <w:r>
        <w:t xml:space="preserve"> of the National </w:t>
      </w:r>
      <w:proofErr w:type="spellStart"/>
      <w:r>
        <w:t>Health</w:t>
      </w:r>
      <w:proofErr w:type="spellEnd"/>
      <w:r>
        <w:t xml:space="preserve"> System.</w:t>
      </w:r>
    </w:p>
    <w:p w:rsidR="00C93D03" w:rsidRDefault="00C93D03">
      <w:pPr>
        <w:pStyle w:val="Corpotesto"/>
        <w:spacing w:before="221" w:after="0" w:line="240" w:lineRule="auto"/>
        <w:jc w:val="center"/>
        <w:rPr>
          <w:rStyle w:val="Enfasiforte"/>
        </w:rPr>
      </w:pPr>
    </w:p>
    <w:p w:rsidR="00C93D03" w:rsidRDefault="00C93D03"/>
    <w:sectPr w:rsidR="00C93D03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03"/>
    <w:rsid w:val="00C93D03"/>
    <w:rsid w:val="00EB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2EBD"/>
  <w15:docId w15:val="{B1376F84-7FFE-45AB-AAF6-CE10F3CD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pacing w:line="276" w:lineRule="auto"/>
    </w:pPr>
  </w:style>
  <w:style w:type="paragraph" w:styleId="Titolo1">
    <w:name w:val="heading 1"/>
    <w:basedOn w:val="LO-normal"/>
    <w:next w:val="Normale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LO-normal"/>
    <w:next w:val="Normale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forte">
    <w:name w:val="Enfasi forte"/>
    <w:qFormat/>
    <w:rPr>
      <w:b/>
      <w:bCs/>
    </w:rPr>
  </w:style>
  <w:style w:type="paragraph" w:styleId="Titolo">
    <w:name w:val="Title"/>
    <w:basedOn w:val="LO-normal"/>
    <w:next w:val="Corpotesto"/>
    <w:qFormat/>
    <w:pPr>
      <w:keepNext/>
      <w:keepLines/>
      <w:spacing w:after="60"/>
    </w:pPr>
    <w:rPr>
      <w:sz w:val="52"/>
      <w:szCs w:val="5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customStyle="1" w:styleId="LO-normal">
    <w:name w:val="LO-normal"/>
    <w:qFormat/>
  </w:style>
  <w:style w:type="paragraph" w:styleId="Sottotitolo">
    <w:name w:val="Subtitle"/>
    <w:basedOn w:val="LO-normal"/>
    <w:next w:val="Normale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31C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31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Silvia De Francia</cp:lastModifiedBy>
  <cp:revision>2</cp:revision>
  <cp:lastPrinted>2021-02-17T09:05:00Z</cp:lastPrinted>
  <dcterms:created xsi:type="dcterms:W3CDTF">2021-02-17T08:41:00Z</dcterms:created>
  <dcterms:modified xsi:type="dcterms:W3CDTF">2021-02-17T10:39:00Z</dcterms:modified>
  <dc:language>it-IT</dc:language>
</cp:coreProperties>
</file>