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549F9" w14:textId="77777777" w:rsidR="000C0BF5" w:rsidRPr="00343669" w:rsidRDefault="000C0BF5" w:rsidP="000C0BF5">
      <w:pPr>
        <w:jc w:val="center"/>
        <w:rPr>
          <w:rFonts w:ascii="Times New Roman" w:hAnsi="Times New Roman" w:cs="Times New Roman"/>
          <w:b/>
          <w:sz w:val="24"/>
        </w:rPr>
      </w:pPr>
      <w:r w:rsidRPr="00343669">
        <w:rPr>
          <w:rFonts w:ascii="Times New Roman" w:hAnsi="Times New Roman" w:cs="Times New Roman"/>
          <w:b/>
          <w:sz w:val="24"/>
        </w:rPr>
        <w:t>ACCORDO DI COLLABORAZIONE</w:t>
      </w:r>
    </w:p>
    <w:p w14:paraId="4723D369" w14:textId="77777777" w:rsidR="000C0BF5" w:rsidRDefault="000C0BF5" w:rsidP="000C0BF5">
      <w:pPr>
        <w:jc w:val="center"/>
        <w:rPr>
          <w:rFonts w:ascii="Times New Roman" w:hAnsi="Times New Roman" w:cs="Times New Roman"/>
        </w:rPr>
      </w:pPr>
      <w:r w:rsidRPr="00343669">
        <w:rPr>
          <w:rFonts w:ascii="Times New Roman" w:hAnsi="Times New Roman" w:cs="Times New Roman"/>
        </w:rPr>
        <w:t>Tra</w:t>
      </w:r>
    </w:p>
    <w:p w14:paraId="44724A05" w14:textId="77777777" w:rsidR="000C0BF5" w:rsidRPr="00343669" w:rsidRDefault="000C0BF5" w:rsidP="000C0BF5">
      <w:pPr>
        <w:jc w:val="center"/>
        <w:rPr>
          <w:rFonts w:ascii="Times New Roman" w:hAnsi="Times New Roman" w:cs="Times New Roman"/>
        </w:rPr>
      </w:pPr>
    </w:p>
    <w:p w14:paraId="6F8E8AB7"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Il </w:t>
      </w:r>
      <w:r w:rsidRPr="00343669">
        <w:rPr>
          <w:rFonts w:ascii="Times New Roman" w:hAnsi="Times New Roman" w:cs="Times New Roman"/>
          <w:b/>
        </w:rPr>
        <w:t>Dipartimento di Filosofia e Scienze dell'Educazione</w:t>
      </w:r>
      <w:r w:rsidRPr="00343669">
        <w:rPr>
          <w:rFonts w:ascii="Times New Roman" w:hAnsi="Times New Roman" w:cs="Times New Roman"/>
        </w:rPr>
        <w:t xml:space="preserve"> (di seguito denominato anche "Dipartimento"), C.F. 80088230018, P.I.</w:t>
      </w:r>
      <w:r>
        <w:rPr>
          <w:rFonts w:ascii="Times New Roman" w:hAnsi="Times New Roman" w:cs="Times New Roman"/>
        </w:rPr>
        <w:t xml:space="preserve"> 02099550010, rappresentato da:</w:t>
      </w:r>
    </w:p>
    <w:p w14:paraId="4A6C73B5"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il Direttore, Prof.</w:t>
      </w:r>
      <w:r>
        <w:rPr>
          <w:rFonts w:ascii="Times New Roman" w:hAnsi="Times New Roman" w:cs="Times New Roman"/>
        </w:rPr>
        <w:t xml:space="preserve"> Gianluca Cuozzo, nato a Torino il 02/05/1967</w:t>
      </w:r>
      <w:r w:rsidRPr="00690AC6">
        <w:rPr>
          <w:rFonts w:ascii="Times New Roman" w:hAnsi="Times New Roman" w:cs="Times New Roman"/>
        </w:rPr>
        <w:t>, autorizzato alla stipula del presente Contratto con delibera del</w:t>
      </w:r>
      <w:r>
        <w:rPr>
          <w:rFonts w:ascii="Times New Roman" w:hAnsi="Times New Roman" w:cs="Times New Roman"/>
        </w:rPr>
        <w:t xml:space="preserve"> Consiglio di Dipartimento del 08/07/2019</w:t>
      </w:r>
    </w:p>
    <w:p w14:paraId="3D9FCFE1"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il Dott. Marco Degani - Direttore della Direzione Ricerca e Terza missione, nato a Faenza (RA) il 24/02/1969, per quanto di competenza e per quanto previsto dagli artt. 29 comma 1 e 66 comma 1 del Regolamento di Amministrazione, Finanza e Contabilità emanato con Decreto Rettorale n. 3106 del 26/09/2017 che dispone in ordine alla capacità negoziale e al</w:t>
      </w:r>
      <w:r>
        <w:rPr>
          <w:rFonts w:ascii="Times New Roman" w:hAnsi="Times New Roman" w:cs="Times New Roman"/>
        </w:rPr>
        <w:t xml:space="preserve">la stipulazione del contratto, </w:t>
      </w:r>
    </w:p>
    <w:p w14:paraId="36F6BE82" w14:textId="77777777" w:rsidR="000C0BF5" w:rsidRDefault="000C0BF5" w:rsidP="000C0BF5">
      <w:pPr>
        <w:jc w:val="both"/>
        <w:rPr>
          <w:rFonts w:ascii="Times New Roman" w:hAnsi="Times New Roman" w:cs="Times New Roman"/>
        </w:rPr>
      </w:pPr>
      <w:r w:rsidRPr="00343669">
        <w:rPr>
          <w:rFonts w:ascii="Times New Roman" w:hAnsi="Times New Roman" w:cs="Times New Roman"/>
        </w:rPr>
        <w:t>entrambi domiciliati, ai fini del presente atto, presso la sede del Dipartimento di Filosofia e Scienze dell’Educaz</w:t>
      </w:r>
      <w:r>
        <w:rPr>
          <w:rFonts w:ascii="Times New Roman" w:hAnsi="Times New Roman" w:cs="Times New Roman"/>
        </w:rPr>
        <w:t>ione, in Torino, Via S. Ottavio</w:t>
      </w:r>
      <w:r w:rsidRPr="00343669">
        <w:rPr>
          <w:rFonts w:ascii="Times New Roman" w:hAnsi="Times New Roman" w:cs="Times New Roman"/>
        </w:rPr>
        <w:t xml:space="preserve"> 20, 10124</w:t>
      </w:r>
    </w:p>
    <w:p w14:paraId="32F75DEA" w14:textId="77777777" w:rsidR="000C0BF5" w:rsidRPr="00343669" w:rsidRDefault="000C0BF5" w:rsidP="000C0BF5">
      <w:pPr>
        <w:jc w:val="both"/>
        <w:rPr>
          <w:rFonts w:ascii="Times New Roman" w:hAnsi="Times New Roman" w:cs="Times New Roman"/>
        </w:rPr>
      </w:pPr>
    </w:p>
    <w:p w14:paraId="56DAA7EF" w14:textId="77777777" w:rsidR="000C0BF5" w:rsidRDefault="000C0BF5" w:rsidP="000C0BF5">
      <w:pPr>
        <w:jc w:val="center"/>
        <w:rPr>
          <w:rFonts w:ascii="Times New Roman" w:hAnsi="Times New Roman" w:cs="Times New Roman"/>
        </w:rPr>
      </w:pPr>
      <w:r w:rsidRPr="00343669">
        <w:rPr>
          <w:rFonts w:ascii="Times New Roman" w:hAnsi="Times New Roman" w:cs="Times New Roman"/>
        </w:rPr>
        <w:t>e</w:t>
      </w:r>
    </w:p>
    <w:p w14:paraId="1D695212" w14:textId="77777777" w:rsidR="000C0BF5" w:rsidRPr="00343669" w:rsidRDefault="000C0BF5" w:rsidP="000C0BF5">
      <w:pPr>
        <w:jc w:val="center"/>
        <w:rPr>
          <w:rFonts w:ascii="Times New Roman" w:hAnsi="Times New Roman" w:cs="Times New Roman"/>
        </w:rPr>
      </w:pPr>
    </w:p>
    <w:p w14:paraId="6C7E32A3" w14:textId="2E54EAD5" w:rsidR="000C0BF5" w:rsidRPr="00343669" w:rsidRDefault="00BD1D23" w:rsidP="000C0BF5">
      <w:pPr>
        <w:jc w:val="both"/>
        <w:rPr>
          <w:rFonts w:ascii="Times New Roman" w:hAnsi="Times New Roman" w:cs="Times New Roman"/>
        </w:rPr>
      </w:pPr>
      <w:r>
        <w:rPr>
          <w:rFonts w:ascii="Times New Roman" w:hAnsi="Times New Roman" w:cs="Times New Roman"/>
        </w:rPr>
        <w:t>L’Istituto</w:t>
      </w:r>
      <w:r w:rsidR="000C0BF5" w:rsidRPr="00CA7AAC">
        <w:rPr>
          <w:rFonts w:ascii="Times New Roman" w:hAnsi="Times New Roman" w:cs="Times New Roman"/>
          <w:b/>
        </w:rPr>
        <w:t xml:space="preserve"> </w:t>
      </w:r>
      <w:r w:rsidR="00953E46">
        <w:rPr>
          <w:rFonts w:ascii="Times New Roman" w:hAnsi="Times New Roman" w:cs="Times New Roman"/>
          <w:b/>
        </w:rPr>
        <w:t>“</w:t>
      </w:r>
      <w:r w:rsidR="000C0BF5" w:rsidRPr="00953E46">
        <w:rPr>
          <w:rFonts w:ascii="Times New Roman" w:hAnsi="Times New Roman" w:cs="Times New Roman"/>
        </w:rPr>
        <w:t>Maria Ausiliatrice</w:t>
      </w:r>
      <w:r w:rsidR="00953E46">
        <w:rPr>
          <w:rFonts w:ascii="Times New Roman" w:hAnsi="Times New Roman" w:cs="Times New Roman"/>
        </w:rPr>
        <w:t>”</w:t>
      </w:r>
      <w:r w:rsidR="00802B04">
        <w:rPr>
          <w:rFonts w:ascii="Times New Roman" w:hAnsi="Times New Roman" w:cs="Times New Roman"/>
        </w:rPr>
        <w:t>,</w:t>
      </w:r>
      <w:r w:rsidR="008E09C3">
        <w:rPr>
          <w:rFonts w:ascii="Times New Roman" w:hAnsi="Times New Roman" w:cs="Times New Roman"/>
        </w:rPr>
        <w:t xml:space="preserve"> </w:t>
      </w:r>
      <w:r>
        <w:rPr>
          <w:rFonts w:ascii="Times New Roman" w:hAnsi="Times New Roman" w:cs="Times New Roman"/>
        </w:rPr>
        <w:t xml:space="preserve">con </w:t>
      </w:r>
      <w:r w:rsidR="000C0BF5">
        <w:rPr>
          <w:rFonts w:ascii="Times New Roman" w:hAnsi="Times New Roman" w:cs="Times New Roman"/>
        </w:rPr>
        <w:t>sede</w:t>
      </w:r>
      <w:r>
        <w:rPr>
          <w:rFonts w:ascii="Times New Roman" w:hAnsi="Times New Roman" w:cs="Times New Roman"/>
        </w:rPr>
        <w:t xml:space="preserve"> in Torino piazza Maria Ausiliatrice 27</w:t>
      </w:r>
      <w:r w:rsidR="000C0BF5">
        <w:rPr>
          <w:rFonts w:ascii="Times New Roman" w:hAnsi="Times New Roman" w:cs="Times New Roman"/>
        </w:rPr>
        <w:t xml:space="preserve">, </w:t>
      </w:r>
      <w:r w:rsidR="008E09C3">
        <w:rPr>
          <w:rFonts w:ascii="Times New Roman" w:hAnsi="Times New Roman" w:cs="Times New Roman"/>
        </w:rPr>
        <w:t xml:space="preserve">C.F. </w:t>
      </w:r>
      <w:r>
        <w:rPr>
          <w:rFonts w:ascii="Times New Roman" w:hAnsi="Times New Roman" w:cs="Times New Roman"/>
        </w:rPr>
        <w:t>01831760010</w:t>
      </w:r>
      <w:r w:rsidR="000C0BF5">
        <w:rPr>
          <w:rFonts w:ascii="Times New Roman" w:hAnsi="Times New Roman" w:cs="Times New Roman"/>
        </w:rPr>
        <w:t>, rapp</w:t>
      </w:r>
      <w:r w:rsidR="00802B04">
        <w:rPr>
          <w:rFonts w:ascii="Times New Roman" w:hAnsi="Times New Roman" w:cs="Times New Roman"/>
        </w:rPr>
        <w:t xml:space="preserve">resentata dalla </w:t>
      </w:r>
      <w:r w:rsidR="00474818">
        <w:rPr>
          <w:rFonts w:ascii="Times New Roman" w:hAnsi="Times New Roman" w:cs="Times New Roman"/>
        </w:rPr>
        <w:t xml:space="preserve">Legale Rappresentante, </w:t>
      </w:r>
      <w:r>
        <w:rPr>
          <w:rFonts w:ascii="Times New Roman" w:hAnsi="Times New Roman" w:cs="Times New Roman"/>
        </w:rPr>
        <w:t>Sig.ra Carla Bugnano</w:t>
      </w:r>
    </w:p>
    <w:p w14:paraId="40697699" w14:textId="77777777" w:rsidR="000C0BF5" w:rsidRPr="00343669" w:rsidRDefault="000C0BF5" w:rsidP="000C0BF5">
      <w:pPr>
        <w:jc w:val="both"/>
        <w:rPr>
          <w:rFonts w:ascii="Times New Roman" w:hAnsi="Times New Roman" w:cs="Times New Roman"/>
        </w:rPr>
      </w:pPr>
    </w:p>
    <w:p w14:paraId="28F7AE44"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di seguito congiuntamente indicate come “Parti” </w:t>
      </w:r>
    </w:p>
    <w:p w14:paraId="40E522A5" w14:textId="77777777" w:rsidR="000C0BF5" w:rsidRPr="00343669" w:rsidRDefault="000C0BF5" w:rsidP="000C0BF5">
      <w:pPr>
        <w:jc w:val="both"/>
        <w:rPr>
          <w:rFonts w:ascii="Times New Roman" w:hAnsi="Times New Roman" w:cs="Times New Roman"/>
        </w:rPr>
      </w:pPr>
    </w:p>
    <w:p w14:paraId="316EF9C5" w14:textId="77777777" w:rsidR="000C0BF5" w:rsidRPr="00CA7AAC" w:rsidRDefault="000C0BF5" w:rsidP="000C0BF5">
      <w:pPr>
        <w:jc w:val="center"/>
        <w:rPr>
          <w:rFonts w:ascii="Times New Roman" w:hAnsi="Times New Roman" w:cs="Times New Roman"/>
          <w:b/>
        </w:rPr>
      </w:pPr>
      <w:r w:rsidRPr="00CA7AAC">
        <w:rPr>
          <w:rFonts w:ascii="Times New Roman" w:hAnsi="Times New Roman" w:cs="Times New Roman"/>
          <w:b/>
        </w:rPr>
        <w:t>SI CONVIENE E SI STIPULA QUANTO SEGUE</w:t>
      </w:r>
    </w:p>
    <w:p w14:paraId="0970CEA4" w14:textId="77777777" w:rsidR="000C0BF5" w:rsidRPr="00343669" w:rsidRDefault="000C0BF5" w:rsidP="000C0BF5">
      <w:pPr>
        <w:jc w:val="center"/>
        <w:rPr>
          <w:rFonts w:ascii="Times New Roman" w:hAnsi="Times New Roman" w:cs="Times New Roman"/>
        </w:rPr>
      </w:pPr>
    </w:p>
    <w:p w14:paraId="47B41569"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Art. 1 – Oggetto dell’Accordo</w:t>
      </w:r>
    </w:p>
    <w:p w14:paraId="62A640F2" w14:textId="47CCD490" w:rsidR="000C0BF5" w:rsidRDefault="000C0BF5" w:rsidP="000C0BF5">
      <w:pPr>
        <w:jc w:val="both"/>
        <w:rPr>
          <w:rFonts w:ascii="Times New Roman" w:hAnsi="Times New Roman" w:cs="Times New Roman"/>
        </w:rPr>
      </w:pPr>
      <w:r w:rsidRPr="00343669">
        <w:rPr>
          <w:rFonts w:ascii="Times New Roman" w:hAnsi="Times New Roman" w:cs="Times New Roman"/>
        </w:rPr>
        <w:t xml:space="preserve">Progettazione e realizzazione di un “Caffè pedagogico” rivolto agli studenti </w:t>
      </w:r>
      <w:r w:rsidR="00BA533E">
        <w:rPr>
          <w:rFonts w:ascii="Times New Roman" w:hAnsi="Times New Roman" w:cs="Times New Roman"/>
        </w:rPr>
        <w:t>dell’Istituto</w:t>
      </w:r>
      <w:r w:rsidRPr="00343669">
        <w:rPr>
          <w:rFonts w:ascii="Times New Roman" w:hAnsi="Times New Roman" w:cs="Times New Roman"/>
        </w:rPr>
        <w:t xml:space="preserve"> Maria Ausiliatrice e inerente a tematiche che consentano di mettere a confronto l’attualità con la cultura pedagogica. </w:t>
      </w:r>
    </w:p>
    <w:p w14:paraId="1F168205" w14:textId="77777777" w:rsidR="000C0BF5" w:rsidRPr="00343669" w:rsidRDefault="000C0BF5" w:rsidP="000C0BF5">
      <w:pPr>
        <w:jc w:val="both"/>
        <w:rPr>
          <w:rFonts w:ascii="Times New Roman" w:hAnsi="Times New Roman" w:cs="Times New Roman"/>
        </w:rPr>
      </w:pPr>
    </w:p>
    <w:p w14:paraId="3D86C831"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Art. 2 - Modalità di rea</w:t>
      </w:r>
      <w:r>
        <w:rPr>
          <w:rFonts w:ascii="Times New Roman" w:hAnsi="Times New Roman" w:cs="Times New Roman"/>
          <w:b/>
        </w:rPr>
        <w:t>lizzazione della collaborazione</w:t>
      </w:r>
    </w:p>
    <w:p w14:paraId="76BAD97D"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La collaborazione prevede le seguenti fasi:</w:t>
      </w:r>
    </w:p>
    <w:p w14:paraId="79367A81"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1)</w:t>
      </w:r>
      <w:r w:rsidRPr="00343669">
        <w:rPr>
          <w:rFonts w:ascii="Times New Roman" w:hAnsi="Times New Roman" w:cs="Times New Roman"/>
        </w:rPr>
        <w:tab/>
        <w:t xml:space="preserve">Le Parti si confronteranno, in una prima fase, per individuare i temi che saranno oggetto di discussione nelle diverse sedute del “Caffè”. In particolare, si chiederà agli studenti di proporre più argomenti di loro interesse, a partire dalla lettura di alcuni quotidiani. Le suggestioni raccolte verranno rielaborate per definire i temi su cui organizzare i diversi incontri. </w:t>
      </w:r>
    </w:p>
    <w:p w14:paraId="3A06AEDC"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2)</w:t>
      </w:r>
      <w:r w:rsidRPr="00343669">
        <w:rPr>
          <w:rFonts w:ascii="Times New Roman" w:hAnsi="Times New Roman" w:cs="Times New Roman"/>
        </w:rPr>
        <w:tab/>
        <w:t>Per ciascun argomento, verrà pianificato un incontro la cui conduzione sarà affidata a uno o più esperti del campo. Ciascun incontro sarà svolto secondo le modalità delle Pratiche pedagogiche di testo-Pretesto (</w:t>
      </w:r>
      <w:proofErr w:type="spellStart"/>
      <w:r w:rsidRPr="00343669">
        <w:rPr>
          <w:rFonts w:ascii="Times New Roman" w:hAnsi="Times New Roman" w:cs="Times New Roman"/>
        </w:rPr>
        <w:t>PdP</w:t>
      </w:r>
      <w:proofErr w:type="spellEnd"/>
      <w:r w:rsidRPr="00343669">
        <w:rPr>
          <w:rFonts w:ascii="Times New Roman" w:hAnsi="Times New Roman" w:cs="Times New Roman"/>
        </w:rPr>
        <w:t>), con l’intento, non tanto di rispondere alla questione sollevata, quanto di portare gli studenti a esercitare le proprie capacità di giudizio in una lettura problematizzante del tema.</w:t>
      </w:r>
    </w:p>
    <w:p w14:paraId="2D6EFB79" w14:textId="2CEE7DA7" w:rsidR="000C0BF5" w:rsidRPr="00343669" w:rsidRDefault="000C0BF5" w:rsidP="000C0BF5">
      <w:pPr>
        <w:jc w:val="both"/>
        <w:rPr>
          <w:rFonts w:ascii="Times New Roman" w:hAnsi="Times New Roman" w:cs="Times New Roman"/>
        </w:rPr>
      </w:pPr>
      <w:r w:rsidRPr="00343669">
        <w:rPr>
          <w:rFonts w:ascii="Times New Roman" w:hAnsi="Times New Roman" w:cs="Times New Roman"/>
        </w:rPr>
        <w:lastRenderedPageBreak/>
        <w:t>3)</w:t>
      </w:r>
      <w:r w:rsidRPr="00343669">
        <w:rPr>
          <w:rFonts w:ascii="Times New Roman" w:hAnsi="Times New Roman" w:cs="Times New Roman"/>
        </w:rPr>
        <w:tab/>
        <w:t>Al termine del ciclo di incontri, è prevista una fase di riflessione/valutazione del percorso i cui contenuti verranno riportati e discussi in un Dossier che verrà presentato alla rivista Nuova</w:t>
      </w:r>
      <w:r w:rsidR="00A72700">
        <w:rPr>
          <w:rFonts w:ascii="Times New Roman" w:hAnsi="Times New Roman" w:cs="Times New Roman"/>
        </w:rPr>
        <w:t xml:space="preserve"> </w:t>
      </w:r>
      <w:r w:rsidRPr="00343669">
        <w:rPr>
          <w:rFonts w:ascii="Times New Roman" w:hAnsi="Times New Roman" w:cs="Times New Roman"/>
        </w:rPr>
        <w:t>Secondaria.</w:t>
      </w:r>
    </w:p>
    <w:p w14:paraId="15B22AB9" w14:textId="77777777" w:rsidR="000C0BF5" w:rsidRDefault="000C0BF5" w:rsidP="000C0BF5">
      <w:pPr>
        <w:jc w:val="center"/>
        <w:rPr>
          <w:rFonts w:ascii="Times New Roman" w:hAnsi="Times New Roman" w:cs="Times New Roman"/>
          <w:b/>
        </w:rPr>
      </w:pPr>
    </w:p>
    <w:p w14:paraId="6F1DC5E8"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Art. 3– Referenti</w:t>
      </w:r>
    </w:p>
    <w:p w14:paraId="643E5927" w14:textId="2FA1ADB8" w:rsidR="000C0BF5" w:rsidRDefault="000C0BF5" w:rsidP="000C0BF5">
      <w:pPr>
        <w:jc w:val="both"/>
        <w:rPr>
          <w:rFonts w:ascii="Times New Roman" w:hAnsi="Times New Roman" w:cs="Times New Roman"/>
        </w:rPr>
      </w:pPr>
      <w:r w:rsidRPr="00343669">
        <w:rPr>
          <w:rFonts w:ascii="Times New Roman" w:hAnsi="Times New Roman" w:cs="Times New Roman"/>
        </w:rPr>
        <w:t xml:space="preserve">Referenti di questo Accordo sono </w:t>
      </w:r>
      <w:r w:rsidR="00953E46">
        <w:rPr>
          <w:rFonts w:ascii="Times New Roman" w:hAnsi="Times New Roman" w:cs="Times New Roman"/>
        </w:rPr>
        <w:t xml:space="preserve">la prof.ssa </w:t>
      </w:r>
      <w:r w:rsidRPr="00343669">
        <w:rPr>
          <w:rFonts w:ascii="Times New Roman" w:hAnsi="Times New Roman" w:cs="Times New Roman"/>
        </w:rPr>
        <w:t xml:space="preserve">Maria Cristina Morandini e </w:t>
      </w:r>
      <w:r w:rsidR="00953E46">
        <w:rPr>
          <w:rFonts w:ascii="Times New Roman" w:hAnsi="Times New Roman" w:cs="Times New Roman"/>
        </w:rPr>
        <w:t xml:space="preserve">la prof.ssa </w:t>
      </w:r>
      <w:r w:rsidRPr="00343669">
        <w:rPr>
          <w:rFonts w:ascii="Times New Roman" w:hAnsi="Times New Roman" w:cs="Times New Roman"/>
        </w:rPr>
        <w:t xml:space="preserve">Sara Nosari per il Dipartimento di Filosofia e Scienze dell’Educazione e </w:t>
      </w:r>
      <w:r w:rsidR="00953E46">
        <w:rPr>
          <w:rFonts w:ascii="Times New Roman" w:hAnsi="Times New Roman" w:cs="Times New Roman"/>
        </w:rPr>
        <w:t>la prof.ssa Clara Lega</w:t>
      </w:r>
      <w:r w:rsidRPr="00343669">
        <w:rPr>
          <w:rFonts w:ascii="Times New Roman" w:hAnsi="Times New Roman" w:cs="Times New Roman"/>
        </w:rPr>
        <w:t xml:space="preserve"> per </w:t>
      </w:r>
      <w:r w:rsidR="00BA533E">
        <w:rPr>
          <w:rFonts w:ascii="Times New Roman" w:hAnsi="Times New Roman" w:cs="Times New Roman"/>
        </w:rPr>
        <w:t>l’Istituto</w:t>
      </w:r>
      <w:r>
        <w:rPr>
          <w:rFonts w:ascii="Times New Roman" w:hAnsi="Times New Roman" w:cs="Times New Roman"/>
        </w:rPr>
        <w:t xml:space="preserve"> Maria Ausiliatrice</w:t>
      </w:r>
    </w:p>
    <w:p w14:paraId="46EF2162" w14:textId="77777777" w:rsidR="000C0BF5" w:rsidRPr="00343669" w:rsidRDefault="000C0BF5" w:rsidP="000C0BF5">
      <w:pPr>
        <w:jc w:val="both"/>
        <w:rPr>
          <w:rFonts w:ascii="Times New Roman" w:hAnsi="Times New Roman" w:cs="Times New Roman"/>
        </w:rPr>
      </w:pPr>
    </w:p>
    <w:p w14:paraId="5EE07BE0"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Art. 4 – Norme economiche</w:t>
      </w:r>
    </w:p>
    <w:p w14:paraId="64FD20F5"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Il presente Accordo non prevede oneri finanziari per nessuna delle parti.</w:t>
      </w:r>
    </w:p>
    <w:p w14:paraId="5DE63603" w14:textId="77777777" w:rsidR="000C0BF5" w:rsidRDefault="000C0BF5" w:rsidP="000C0BF5">
      <w:pPr>
        <w:jc w:val="both"/>
        <w:rPr>
          <w:rFonts w:ascii="Times New Roman" w:hAnsi="Times New Roman" w:cs="Times New Roman"/>
        </w:rPr>
      </w:pPr>
      <w:r w:rsidRPr="00343669">
        <w:rPr>
          <w:rFonts w:ascii="Times New Roman" w:hAnsi="Times New Roman" w:cs="Times New Roman"/>
        </w:rPr>
        <w:t xml:space="preserve">Ognuna delle parti, peraltro, è libera di finanziare, direttamente o attraverso sponsor pubblici o privati, le attività suddette, in tutto o in parte. Le parti comunque si impegnano a promuovere la conoscenza delle finalità perseguite dal presente Accordo presso Enti, banche, fondazioni, ecc., allo scopo di sensibilizzare i potenziali </w:t>
      </w:r>
      <w:proofErr w:type="spellStart"/>
      <w:r w:rsidRPr="00343669">
        <w:rPr>
          <w:rFonts w:ascii="Times New Roman" w:hAnsi="Times New Roman" w:cs="Times New Roman"/>
        </w:rPr>
        <w:t>sponsors</w:t>
      </w:r>
      <w:proofErr w:type="spellEnd"/>
      <w:r w:rsidRPr="00343669">
        <w:rPr>
          <w:rFonts w:ascii="Times New Roman" w:hAnsi="Times New Roman" w:cs="Times New Roman"/>
        </w:rPr>
        <w:t xml:space="preserve"> all'erogazione di contributi utili al perseguimento degli scopi del presente Accordo. </w:t>
      </w:r>
    </w:p>
    <w:p w14:paraId="63B2F737" w14:textId="77777777" w:rsidR="000C0BF5" w:rsidRDefault="000C0BF5" w:rsidP="000C0BF5">
      <w:pPr>
        <w:jc w:val="both"/>
        <w:rPr>
          <w:rFonts w:ascii="Times New Roman" w:hAnsi="Times New Roman" w:cs="Times New Roman"/>
        </w:rPr>
      </w:pPr>
    </w:p>
    <w:p w14:paraId="63C2E8EC" w14:textId="77777777" w:rsidR="000C0BF5" w:rsidRPr="00343669" w:rsidRDefault="000C0BF5" w:rsidP="000C0BF5">
      <w:pPr>
        <w:jc w:val="center"/>
        <w:rPr>
          <w:rFonts w:ascii="Times New Roman" w:hAnsi="Times New Roman" w:cs="Times New Roman"/>
          <w:b/>
        </w:rPr>
      </w:pPr>
      <w:r>
        <w:rPr>
          <w:rFonts w:ascii="Times New Roman" w:hAnsi="Times New Roman" w:cs="Times New Roman"/>
          <w:b/>
        </w:rPr>
        <w:t>Art. 5</w:t>
      </w:r>
      <w:r w:rsidRPr="00343669">
        <w:rPr>
          <w:rFonts w:ascii="Times New Roman" w:hAnsi="Times New Roman" w:cs="Times New Roman"/>
          <w:b/>
        </w:rPr>
        <w:t xml:space="preserve"> – Durata dell’Accordo e procedure di rinnovo</w:t>
      </w:r>
    </w:p>
    <w:p w14:paraId="476E8DCF"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Il presente Accordo decorre dal</w:t>
      </w:r>
      <w:r>
        <w:rPr>
          <w:rFonts w:ascii="Times New Roman" w:hAnsi="Times New Roman" w:cs="Times New Roman"/>
        </w:rPr>
        <w:t xml:space="preserve">la data di stipula e ha durata di </w:t>
      </w:r>
      <w:r w:rsidRPr="00343669">
        <w:rPr>
          <w:rFonts w:ascii="Times New Roman" w:hAnsi="Times New Roman" w:cs="Times New Roman"/>
        </w:rPr>
        <w:t>12 mesi. Ogni sua modifica o integrazione dovrà avvenire per iscritto ed essere approvate dagli organi competenti delle Parti.</w:t>
      </w:r>
    </w:p>
    <w:p w14:paraId="77432380" w14:textId="74F7115B"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Alla scadenza le Parti avranno cura di redigere una relazione sui risultati ottenuti. L’Accordo potrà essere rinnovato alla scadenza per iscritto, previa approvazione degli organi competenti di ogni Parte. </w:t>
      </w:r>
    </w:p>
    <w:p w14:paraId="65B5D584" w14:textId="77777777" w:rsidR="000C0BF5" w:rsidRPr="00343669" w:rsidRDefault="000C0BF5" w:rsidP="000C0BF5">
      <w:pPr>
        <w:jc w:val="both"/>
        <w:rPr>
          <w:rFonts w:ascii="Times New Roman" w:hAnsi="Times New Roman" w:cs="Times New Roman"/>
        </w:rPr>
      </w:pPr>
    </w:p>
    <w:p w14:paraId="0BCD1813" w14:textId="77777777" w:rsidR="000C0BF5" w:rsidRPr="00343669" w:rsidRDefault="000C0BF5" w:rsidP="000C0BF5">
      <w:pPr>
        <w:jc w:val="center"/>
        <w:rPr>
          <w:rFonts w:ascii="Times New Roman" w:hAnsi="Times New Roman" w:cs="Times New Roman"/>
          <w:b/>
        </w:rPr>
      </w:pPr>
      <w:r>
        <w:rPr>
          <w:rFonts w:ascii="Times New Roman" w:hAnsi="Times New Roman" w:cs="Times New Roman"/>
          <w:b/>
        </w:rPr>
        <w:t>Art. 6</w:t>
      </w:r>
      <w:r w:rsidRPr="00343669">
        <w:rPr>
          <w:rFonts w:ascii="Times New Roman" w:hAnsi="Times New Roman" w:cs="Times New Roman"/>
          <w:b/>
        </w:rPr>
        <w:t>- Proprietà intellettuale</w:t>
      </w:r>
    </w:p>
    <w:p w14:paraId="562152B0"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 risultati intellettuali e tecnico-scientifici ottenuti nell’ambito del presente Accordo spettano, salvo diversa disposiz</w:t>
      </w:r>
      <w:r w:rsidRPr="00C60B20">
        <w:rPr>
          <w:rFonts w:ascii="Times New Roman" w:hAnsi="Times New Roman" w:cs="Times New Roman"/>
        </w:rPr>
        <w:t>ione da concordare, in totale proprietà al Dipartimento di Filosofia e Scienze dell’Educazione</w:t>
      </w:r>
      <w:r>
        <w:rPr>
          <w:rFonts w:ascii="Times New Roman" w:hAnsi="Times New Roman" w:cs="Times New Roman"/>
        </w:rPr>
        <w:t>, che si impegna</w:t>
      </w:r>
      <w:r w:rsidRPr="00343669">
        <w:rPr>
          <w:rFonts w:ascii="Times New Roman" w:hAnsi="Times New Roman" w:cs="Times New Roman"/>
        </w:rPr>
        <w:t xml:space="preserve"> a proteggerli e a valorizzarli, secondo le regole del diritto industriale e d’autore previste dalle normative in vigore. Le parti s’impegnano, inoltre, a prevenire ogni pretesa che possa derivare da eventuali diritti rivendicabili dal personale di propria afferenza, o da soggetti in contatto con esso, onde consentire una più agevole negoziabilità dei risultati ottenuti.</w:t>
      </w:r>
    </w:p>
    <w:p w14:paraId="576E1635"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Le attività di comunicazione verso l’esterno delle azioni realizzate di cui al presente accordo, dovranno essere preventivamente concordate tra le parti. Ai fini della comunicazione esterna le Parti si impegnano a dare massima visibilità alle strutture coinvolte, anche con la possibilità di utilizzare i loghi nei modi e nelle forme concordate per le singole attività con i Firmatari del presente Accordo.</w:t>
      </w:r>
    </w:p>
    <w:p w14:paraId="3556DB27" w14:textId="77777777" w:rsidR="000C0BF5" w:rsidRDefault="000C0BF5" w:rsidP="000C0BF5">
      <w:pPr>
        <w:jc w:val="both"/>
        <w:rPr>
          <w:rFonts w:ascii="Times New Roman" w:hAnsi="Times New Roman" w:cs="Times New Roman"/>
        </w:rPr>
      </w:pPr>
    </w:p>
    <w:p w14:paraId="60223039" w14:textId="77777777" w:rsidR="000C0BF5" w:rsidRPr="00343669" w:rsidRDefault="000C0BF5" w:rsidP="000C0BF5">
      <w:pPr>
        <w:jc w:val="center"/>
        <w:rPr>
          <w:rFonts w:ascii="Times New Roman" w:hAnsi="Times New Roman" w:cs="Times New Roman"/>
          <w:b/>
        </w:rPr>
      </w:pPr>
      <w:r>
        <w:rPr>
          <w:rFonts w:ascii="Times New Roman" w:hAnsi="Times New Roman" w:cs="Times New Roman"/>
          <w:b/>
        </w:rPr>
        <w:t>Art. 7</w:t>
      </w:r>
      <w:r w:rsidRPr="00343669">
        <w:rPr>
          <w:rFonts w:ascii="Times New Roman" w:hAnsi="Times New Roman" w:cs="Times New Roman"/>
          <w:b/>
        </w:rPr>
        <w:t xml:space="preserve"> – Norme sulla salute e sulla sicurezza</w:t>
      </w:r>
    </w:p>
    <w:p w14:paraId="1AA0D85F"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Si concorda che gli obblighi previsti dal D. </w:t>
      </w:r>
      <w:proofErr w:type="spellStart"/>
      <w:r w:rsidRPr="00343669">
        <w:rPr>
          <w:rFonts w:ascii="Times New Roman" w:hAnsi="Times New Roman" w:cs="Times New Roman"/>
        </w:rPr>
        <w:t>Lgs</w:t>
      </w:r>
      <w:proofErr w:type="spellEnd"/>
      <w:r w:rsidRPr="00343669">
        <w:rPr>
          <w:rFonts w:ascii="Times New Roman" w:hAnsi="Times New Roman" w:cs="Times New Roman"/>
        </w:rPr>
        <w:t>. n. 81/08 e successive modificazioni e integrazioni graveranno sui datori di lavoro di ciascuna Parte per quanto riguarda il personale degli altri Enti firmatari che si trovi presso di essa nell’espletamento di attività connesse alla presente Convenzione. Il personale della Parte ospitata è tenuto a osservare le norme in materia di prevenzione e protezione dettate dalla Parte ospitante, che provvederà previamente a garantirne l’informazione e la formazione nonché la conoscenza delle disposizioni in materi</w:t>
      </w:r>
      <w:r>
        <w:rPr>
          <w:rFonts w:ascii="Times New Roman" w:hAnsi="Times New Roman" w:cs="Times New Roman"/>
        </w:rPr>
        <w:t>a di sicurezza.</w:t>
      </w:r>
    </w:p>
    <w:p w14:paraId="279969F0" w14:textId="77777777" w:rsidR="000C0BF5" w:rsidRDefault="000C0BF5" w:rsidP="000C0BF5">
      <w:pPr>
        <w:jc w:val="center"/>
        <w:rPr>
          <w:rFonts w:ascii="Times New Roman" w:hAnsi="Times New Roman" w:cs="Times New Roman"/>
          <w:b/>
        </w:rPr>
      </w:pPr>
    </w:p>
    <w:p w14:paraId="4381E338" w14:textId="77777777" w:rsidR="000C0BF5" w:rsidRPr="00343669" w:rsidRDefault="000C0BF5" w:rsidP="000C0BF5">
      <w:pPr>
        <w:jc w:val="center"/>
        <w:rPr>
          <w:rFonts w:ascii="Times New Roman" w:hAnsi="Times New Roman" w:cs="Times New Roman"/>
          <w:b/>
        </w:rPr>
      </w:pPr>
      <w:r>
        <w:rPr>
          <w:rFonts w:ascii="Times New Roman" w:hAnsi="Times New Roman" w:cs="Times New Roman"/>
          <w:b/>
        </w:rPr>
        <w:lastRenderedPageBreak/>
        <w:t>Articolo 8</w:t>
      </w:r>
      <w:r w:rsidRPr="00343669">
        <w:rPr>
          <w:rFonts w:ascii="Times New Roman" w:hAnsi="Times New Roman" w:cs="Times New Roman"/>
          <w:b/>
        </w:rPr>
        <w:t xml:space="preserve"> – Norme sul trattamento dei dati</w:t>
      </w:r>
    </w:p>
    <w:p w14:paraId="68F6BCAC"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Le Parti, ciascuna per quanto di rispettiva competenza e nell’ambito dei propri fini istituzionali, provvedono al trattamento dei dati personali relativi all’espletamento delle attività riconducibili all’oggetto del presente Accordo in attuazione delle alle disposizioni del Regolamento UE 2016/679 (GDPR), del D.lgs. 30 giugno 2003, n. 106 (così come modificato dal D.lgs. 10 agosto 2018, n. 101).</w:t>
      </w:r>
    </w:p>
    <w:p w14:paraId="5CB110D0" w14:textId="77777777" w:rsidR="000C0BF5" w:rsidRPr="00690AC6" w:rsidRDefault="000C0BF5" w:rsidP="000C0BF5">
      <w:pPr>
        <w:spacing w:line="276" w:lineRule="auto"/>
        <w:contextualSpacing/>
        <w:jc w:val="both"/>
        <w:rPr>
          <w:rFonts w:ascii="Times New Roman" w:hAnsi="Times New Roman" w:cs="Times New Roman"/>
        </w:rPr>
      </w:pPr>
    </w:p>
    <w:p w14:paraId="0FDEDED9"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Per quanto attiene al Dipartimento di Filosofia e Scienze dell’Educazione, il trattamento si conformerà altresì a quanto previsto dal Regolamento in materia di protezione dei dati personali (Decreto Rettorale 870 del 4 marzo 2019) e dalle Regole deontologiche per trattamenti a fini statistici o di ricerca scientifica (Delibera n. 514/2018 del 19 dicembre 2018).</w:t>
      </w:r>
    </w:p>
    <w:p w14:paraId="7417D1CB" w14:textId="77777777" w:rsidR="000C0BF5" w:rsidRPr="00343669" w:rsidRDefault="000C0BF5" w:rsidP="000C0BF5">
      <w:pPr>
        <w:jc w:val="both"/>
        <w:rPr>
          <w:rFonts w:ascii="Times New Roman" w:hAnsi="Times New Roman" w:cs="Times New Roman"/>
        </w:rPr>
      </w:pPr>
    </w:p>
    <w:p w14:paraId="50D843F8"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 xml:space="preserve">Art. 9 – Eventuali controversie, clausola arbitrale, foro competente </w:t>
      </w:r>
    </w:p>
    <w:p w14:paraId="13B4583D" w14:textId="741391FB"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Le parti accettano di definire amichevolmente qualsiasi controversia che possa nascere dalla presente Convenzione; nel caso in cui non sia possibile raggiungere in questo modo l’accordo, le parti convengono di risolvere ogni eventuale vertenza ai sensi degli artt. 806 e seguenti del Codice di Procedura Civile, ad opera di un collegio di tre Arbitri che saranno nominati uno dal Dipartimento, uno di concerto </w:t>
      </w:r>
      <w:r w:rsidR="00385DCF">
        <w:rPr>
          <w:rFonts w:ascii="Times New Roman" w:hAnsi="Times New Roman" w:cs="Times New Roman"/>
        </w:rPr>
        <w:t>dall’Istituto</w:t>
      </w:r>
      <w:r>
        <w:rPr>
          <w:rFonts w:ascii="Times New Roman" w:hAnsi="Times New Roman" w:cs="Times New Roman"/>
        </w:rPr>
        <w:t xml:space="preserve"> Maria Ausiliatrice </w:t>
      </w:r>
      <w:r w:rsidRPr="00343669">
        <w:rPr>
          <w:rFonts w:ascii="Times New Roman" w:hAnsi="Times New Roman" w:cs="Times New Roman"/>
        </w:rPr>
        <w:t>e il terzo dal Presidente del Tribunale di Torino; quest’ultimo fungerà da Presidente del Collegio arbitrale che avrà sede presso il Tribunale di Torino. Gli Arbitri decideranno a maggioranza semplice e le loro decisioni saranno vincolanti per le parti e inappellabili. Per ogni eventuale altra vertenza non sottoponibile per legge al Collegio arbitrale, il foro competente è quello del Tribunale di Torino.</w:t>
      </w:r>
    </w:p>
    <w:p w14:paraId="08A9D928" w14:textId="77777777" w:rsidR="000C0BF5" w:rsidRDefault="000C0BF5" w:rsidP="000C0BF5">
      <w:pPr>
        <w:spacing w:line="276" w:lineRule="auto"/>
        <w:contextualSpacing/>
        <w:jc w:val="center"/>
        <w:rPr>
          <w:rFonts w:ascii="Times New Roman" w:hAnsi="Times New Roman" w:cs="Times New Roman"/>
          <w:b/>
        </w:rPr>
      </w:pPr>
    </w:p>
    <w:p w14:paraId="76FC8176" w14:textId="77777777" w:rsidR="000C0BF5" w:rsidRPr="00690AC6" w:rsidRDefault="000C0BF5" w:rsidP="000C0BF5">
      <w:pPr>
        <w:spacing w:line="276" w:lineRule="auto"/>
        <w:contextualSpacing/>
        <w:jc w:val="center"/>
        <w:rPr>
          <w:rFonts w:ascii="Times New Roman" w:hAnsi="Times New Roman" w:cs="Times New Roman"/>
          <w:b/>
        </w:rPr>
      </w:pPr>
      <w:r w:rsidRPr="00690AC6">
        <w:rPr>
          <w:rFonts w:ascii="Times New Roman" w:hAnsi="Times New Roman" w:cs="Times New Roman"/>
          <w:b/>
        </w:rPr>
        <w:t>Art. 10 – Registrazione e imposta di bollo</w:t>
      </w:r>
    </w:p>
    <w:p w14:paraId="4FFF72F8"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 xml:space="preserve">Questa Convenzione sarà registrata a tassa fissa, in caso d’uso, ai sensi degli artt. 5 e 39 del D.P.R. 131 del 26.04.86, a spese della parte che chiederà la registrazione. Le spese relative al bollo sono a carico del Dipartimento di Filosofia e Scienze dell’Educazione dell’Università di Torino e graveranno sui fondi di ricerca locale di titolarità </w:t>
      </w:r>
      <w:r>
        <w:rPr>
          <w:rFonts w:ascii="Times New Roman" w:hAnsi="Times New Roman" w:cs="Times New Roman"/>
        </w:rPr>
        <w:t>della Prof.ssa Morandini</w:t>
      </w:r>
      <w:r w:rsidRPr="00690AC6">
        <w:rPr>
          <w:rFonts w:ascii="Times New Roman" w:hAnsi="Times New Roman" w:cs="Times New Roman"/>
        </w:rPr>
        <w:t xml:space="preserve">; tali spese verranno assolte in modo virtuale ai sensi dell'autorizzazione Agenzia delle Entrate - Ufficio di Torino 1 del 4/07/1996 - </w:t>
      </w:r>
      <w:proofErr w:type="spellStart"/>
      <w:r w:rsidRPr="00690AC6">
        <w:rPr>
          <w:rFonts w:ascii="Times New Roman" w:hAnsi="Times New Roman" w:cs="Times New Roman"/>
        </w:rPr>
        <w:t>prot</w:t>
      </w:r>
      <w:proofErr w:type="spellEnd"/>
      <w:r w:rsidRPr="00690AC6">
        <w:rPr>
          <w:rFonts w:ascii="Times New Roman" w:hAnsi="Times New Roman" w:cs="Times New Roman"/>
        </w:rPr>
        <w:t>. 93050/96 (</w:t>
      </w:r>
      <w:proofErr w:type="spellStart"/>
      <w:r w:rsidRPr="00690AC6">
        <w:rPr>
          <w:rFonts w:ascii="Times New Roman" w:hAnsi="Times New Roman" w:cs="Times New Roman"/>
        </w:rPr>
        <w:t>rif.</w:t>
      </w:r>
      <w:proofErr w:type="spellEnd"/>
      <w:r w:rsidRPr="00690AC6">
        <w:rPr>
          <w:rFonts w:ascii="Times New Roman" w:hAnsi="Times New Roman" w:cs="Times New Roman"/>
        </w:rPr>
        <w:t xml:space="preserve"> art. 75), come previsto dall'art. 15 del D.P.R 24/10/72 n. 642.</w:t>
      </w:r>
    </w:p>
    <w:p w14:paraId="15EA6B8A" w14:textId="77777777" w:rsidR="000C0BF5" w:rsidRDefault="000C0BF5" w:rsidP="000C0BF5">
      <w:pPr>
        <w:spacing w:line="276" w:lineRule="auto"/>
        <w:contextualSpacing/>
        <w:jc w:val="both"/>
        <w:rPr>
          <w:rFonts w:ascii="Times New Roman" w:hAnsi="Times New Roman" w:cs="Times New Roman"/>
        </w:rPr>
      </w:pPr>
    </w:p>
    <w:p w14:paraId="5D2C3FA2"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 xml:space="preserve">La Convenzione è redatta in un unico originale elettronico, che sarà sottoscritto digitalmente dalle Parti ai sensi dell’art. 15, comma 2-bis, della L. 241/1990. </w:t>
      </w:r>
    </w:p>
    <w:p w14:paraId="05921407" w14:textId="77777777" w:rsidR="000C0BF5" w:rsidRPr="00343669" w:rsidRDefault="000C0BF5" w:rsidP="000C0BF5">
      <w:pPr>
        <w:jc w:val="both"/>
        <w:rPr>
          <w:rFonts w:ascii="Times New Roman" w:hAnsi="Times New Roman" w:cs="Times New Roman"/>
        </w:rPr>
      </w:pPr>
    </w:p>
    <w:p w14:paraId="20384C03" w14:textId="649454EF"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Per il D</w:t>
      </w:r>
      <w:r w:rsidR="00506155">
        <w:rPr>
          <w:rFonts w:ascii="Times New Roman" w:hAnsi="Times New Roman" w:cs="Times New Roman"/>
        </w:rPr>
        <w:t xml:space="preserve">ipartimento di Filosofia e </w:t>
      </w:r>
      <w:r w:rsidRPr="00690AC6">
        <w:rPr>
          <w:rFonts w:ascii="Times New Roman" w:hAnsi="Times New Roman" w:cs="Times New Roman"/>
        </w:rPr>
        <w:t>Scienze dell’Educazione</w:t>
      </w:r>
    </w:p>
    <w:p w14:paraId="2AC8E243"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Il Direttore</w:t>
      </w:r>
    </w:p>
    <w:p w14:paraId="779CEFA4"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Prof. Gianluca Cuozzo</w:t>
      </w:r>
    </w:p>
    <w:p w14:paraId="5AA25578" w14:textId="77777777" w:rsidR="000C0BF5" w:rsidRPr="00690AC6" w:rsidRDefault="000C0BF5" w:rsidP="000C0BF5">
      <w:pPr>
        <w:spacing w:line="276" w:lineRule="auto"/>
        <w:contextualSpacing/>
        <w:jc w:val="both"/>
        <w:rPr>
          <w:rFonts w:ascii="Times New Roman" w:hAnsi="Times New Roman" w:cs="Times New Roman"/>
        </w:rPr>
      </w:pPr>
    </w:p>
    <w:p w14:paraId="20B5D634" w14:textId="77777777" w:rsidR="000C0BF5" w:rsidRPr="00690AC6" w:rsidRDefault="000C0BF5" w:rsidP="000C0BF5">
      <w:pPr>
        <w:spacing w:line="276" w:lineRule="auto"/>
        <w:contextualSpacing/>
        <w:jc w:val="both"/>
        <w:rPr>
          <w:rFonts w:ascii="Times New Roman" w:hAnsi="Times New Roman" w:cs="Times New Roman"/>
        </w:rPr>
      </w:pPr>
    </w:p>
    <w:p w14:paraId="7AE75B29"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Per la Direzione Ricerca e Terza Missione</w:t>
      </w:r>
    </w:p>
    <w:p w14:paraId="18A11EAC"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Il Direttore</w:t>
      </w:r>
    </w:p>
    <w:p w14:paraId="782259D0"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Dott. Marco Degani</w:t>
      </w:r>
    </w:p>
    <w:p w14:paraId="58DC7CA4" w14:textId="77777777" w:rsidR="000C0BF5" w:rsidRPr="00690AC6" w:rsidRDefault="000C0BF5" w:rsidP="000C0BF5">
      <w:pPr>
        <w:spacing w:line="276" w:lineRule="auto"/>
        <w:contextualSpacing/>
        <w:jc w:val="both"/>
        <w:rPr>
          <w:rFonts w:ascii="Times New Roman" w:hAnsi="Times New Roman" w:cs="Times New Roman"/>
        </w:rPr>
      </w:pPr>
    </w:p>
    <w:p w14:paraId="1DA697FE" w14:textId="77777777" w:rsidR="000C0BF5" w:rsidRPr="00690AC6" w:rsidRDefault="000C0BF5" w:rsidP="000C0BF5">
      <w:pPr>
        <w:spacing w:line="276" w:lineRule="auto"/>
        <w:contextualSpacing/>
        <w:jc w:val="both"/>
        <w:rPr>
          <w:rFonts w:ascii="Times New Roman" w:hAnsi="Times New Roman" w:cs="Times New Roman"/>
        </w:rPr>
      </w:pPr>
    </w:p>
    <w:p w14:paraId="1B219AC8" w14:textId="28D4B50C"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 xml:space="preserve">Per </w:t>
      </w:r>
      <w:r w:rsidR="00BA533E">
        <w:rPr>
          <w:rFonts w:ascii="Times New Roman" w:hAnsi="Times New Roman" w:cs="Times New Roman"/>
        </w:rPr>
        <w:t>l’Istituto</w:t>
      </w:r>
      <w:r>
        <w:rPr>
          <w:rFonts w:ascii="Times New Roman" w:hAnsi="Times New Roman" w:cs="Times New Roman"/>
        </w:rPr>
        <w:t xml:space="preserve"> Maria Ausiliatrice</w:t>
      </w:r>
    </w:p>
    <w:p w14:paraId="733BA446" w14:textId="62487CB1" w:rsidR="00B46BE0" w:rsidRPr="00474818" w:rsidRDefault="00474818" w:rsidP="000C0BF5">
      <w:pPr>
        <w:tabs>
          <w:tab w:val="left" w:pos="2202"/>
        </w:tabs>
        <w:spacing w:line="276" w:lineRule="auto"/>
        <w:contextualSpacing/>
        <w:jc w:val="both"/>
        <w:rPr>
          <w:rFonts w:ascii="Times New Roman" w:hAnsi="Times New Roman" w:cs="Times New Roman"/>
        </w:rPr>
      </w:pPr>
      <w:r w:rsidRPr="00474818">
        <w:rPr>
          <w:rFonts w:ascii="Times New Roman" w:hAnsi="Times New Roman" w:cs="Times New Roman"/>
        </w:rPr>
        <w:t>Il Legale Rappresentante</w:t>
      </w:r>
    </w:p>
    <w:p w14:paraId="11E46D31" w14:textId="36BCF7E0" w:rsidR="00474818" w:rsidRPr="00474818" w:rsidRDefault="00474818" w:rsidP="000C0BF5">
      <w:pPr>
        <w:tabs>
          <w:tab w:val="left" w:pos="2202"/>
        </w:tabs>
        <w:spacing w:line="276" w:lineRule="auto"/>
        <w:contextualSpacing/>
        <w:jc w:val="both"/>
        <w:rPr>
          <w:rFonts w:ascii="Times New Roman" w:hAnsi="Times New Roman" w:cs="Times New Roman"/>
        </w:rPr>
      </w:pPr>
      <w:r w:rsidRPr="00474818">
        <w:rPr>
          <w:rFonts w:ascii="Times New Roman" w:hAnsi="Times New Roman" w:cs="Times New Roman"/>
        </w:rPr>
        <w:t>Sig.ra Carla Bugnano</w:t>
      </w:r>
      <w:bookmarkStart w:id="0" w:name="_GoBack"/>
      <w:bookmarkEnd w:id="0"/>
    </w:p>
    <w:sectPr w:rsidR="00474818" w:rsidRPr="004748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F5"/>
    <w:rsid w:val="0006616C"/>
    <w:rsid w:val="000C0BF5"/>
    <w:rsid w:val="00385DCF"/>
    <w:rsid w:val="00474818"/>
    <w:rsid w:val="00506155"/>
    <w:rsid w:val="00802B04"/>
    <w:rsid w:val="008E09C3"/>
    <w:rsid w:val="00953E46"/>
    <w:rsid w:val="00A72700"/>
    <w:rsid w:val="00B46BE0"/>
    <w:rsid w:val="00BA533E"/>
    <w:rsid w:val="00BD1D23"/>
    <w:rsid w:val="00DB6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EA07"/>
  <w15:chartTrackingRefBased/>
  <w15:docId w15:val="{6C793F6D-232A-4BA7-AE32-DA114454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0B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0C0BF5"/>
    <w:rPr>
      <w:sz w:val="16"/>
      <w:szCs w:val="16"/>
    </w:rPr>
  </w:style>
  <w:style w:type="paragraph" w:styleId="Testocommento">
    <w:name w:val="annotation text"/>
    <w:basedOn w:val="Normale"/>
    <w:link w:val="TestocommentoCarattere"/>
    <w:uiPriority w:val="99"/>
    <w:semiHidden/>
    <w:unhideWhenUsed/>
    <w:rsid w:val="000C0B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0BF5"/>
    <w:rPr>
      <w:sz w:val="20"/>
      <w:szCs w:val="20"/>
    </w:rPr>
  </w:style>
  <w:style w:type="paragraph" w:styleId="Testofumetto">
    <w:name w:val="Balloon Text"/>
    <w:basedOn w:val="Normale"/>
    <w:link w:val="TestofumettoCarattere"/>
    <w:uiPriority w:val="99"/>
    <w:semiHidden/>
    <w:unhideWhenUsed/>
    <w:rsid w:val="000C0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Torino</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Nosari</dc:creator>
  <cp:keywords/>
  <dc:description/>
  <cp:lastModifiedBy>Sara Nosari</cp:lastModifiedBy>
  <cp:revision>2</cp:revision>
  <dcterms:created xsi:type="dcterms:W3CDTF">2020-04-24T19:28:00Z</dcterms:created>
  <dcterms:modified xsi:type="dcterms:W3CDTF">2020-04-24T19:28:00Z</dcterms:modified>
</cp:coreProperties>
</file>