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ADA" w:rsidRPr="001E2ADA" w:rsidRDefault="001E2ADA" w:rsidP="001E2ADA">
      <w:pPr>
        <w:spacing w:after="0" w:line="270" w:lineRule="atLeast"/>
        <w:textAlignment w:val="baseline"/>
        <w:outlineLvl w:val="5"/>
        <w:rPr>
          <w:rFonts w:ascii="inherit" w:eastAsia="Times New Roman" w:hAnsi="inherit" w:cs="Arial"/>
          <w:b/>
          <w:bCs/>
          <w:caps/>
          <w:spacing w:val="48"/>
          <w:sz w:val="18"/>
          <w:szCs w:val="18"/>
          <w:lang w:eastAsia="it-IT"/>
        </w:rPr>
      </w:pPr>
      <w:hyperlink r:id="rId4" w:history="1">
        <w:r w:rsidRPr="001E2ADA">
          <w:rPr>
            <w:rFonts w:ascii="inherit" w:eastAsia="Times New Roman" w:hAnsi="inherit" w:cs="Arial"/>
            <w:b/>
            <w:bCs/>
            <w:caps/>
            <w:color w:val="FFFFFF"/>
            <w:spacing w:val="48"/>
            <w:sz w:val="18"/>
            <w:szCs w:val="18"/>
            <w:bdr w:val="none" w:sz="0" w:space="0" w:color="auto" w:frame="1"/>
            <w:lang w:eastAsia="it-IT"/>
          </w:rPr>
          <w:br/>
        </w:r>
        <w:r w:rsidRPr="001E2ADA">
          <w:rPr>
            <w:rFonts w:ascii="inherit" w:eastAsia="Times New Roman" w:hAnsi="inherit" w:cs="Arial"/>
            <w:b/>
            <w:bCs/>
            <w:caps/>
            <w:color w:val="FFFFFF"/>
            <w:spacing w:val="48"/>
            <w:sz w:val="18"/>
            <w:szCs w:val="18"/>
            <w:u w:val="single"/>
            <w:bdr w:val="none" w:sz="0" w:space="0" w:color="auto" w:frame="1"/>
            <w:lang w:eastAsia="it-IT"/>
          </w:rPr>
          <w:t>EVENTI &amp; MOSTRE</w:t>
        </w:r>
      </w:hyperlink>
      <w:r w:rsidRPr="001E2ADA">
        <w:rPr>
          <w:rFonts w:ascii="inherit" w:eastAsia="Times New Roman" w:hAnsi="inherit" w:cs="Arial"/>
          <w:b/>
          <w:bCs/>
          <w:caps/>
          <w:spacing w:val="48"/>
          <w:sz w:val="18"/>
          <w:szCs w:val="18"/>
          <w:lang w:eastAsia="it-IT"/>
        </w:rPr>
        <w:t> / </w:t>
      </w:r>
    </w:p>
    <w:p w:rsidR="001E2ADA" w:rsidRPr="001E2ADA" w:rsidRDefault="001E2ADA" w:rsidP="001E2ADA">
      <w:pPr>
        <w:spacing w:after="0" w:line="240" w:lineRule="atLeast"/>
        <w:textAlignment w:val="baseline"/>
        <w:outlineLvl w:val="5"/>
        <w:rPr>
          <w:rFonts w:ascii="inherit" w:eastAsia="Times New Roman" w:hAnsi="inherit" w:cs="Arial"/>
          <w:spacing w:val="48"/>
          <w:sz w:val="21"/>
          <w:szCs w:val="21"/>
          <w:lang w:eastAsia="it-IT"/>
        </w:rPr>
      </w:pPr>
      <w:r w:rsidRPr="001E2ADA">
        <w:rPr>
          <w:rFonts w:ascii="inherit" w:eastAsia="Times New Roman" w:hAnsi="inherit" w:cs="Arial"/>
          <w:spacing w:val="48"/>
          <w:sz w:val="21"/>
          <w:szCs w:val="21"/>
          <w:lang w:eastAsia="it-IT"/>
        </w:rPr>
        <w:t>CONFERENZE ONLINE | Donne d'Oriente</w:t>
      </w:r>
    </w:p>
    <w:p w:rsidR="001E2ADA" w:rsidRPr="001E2ADA" w:rsidRDefault="001E2ADA" w:rsidP="001E2AD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aps/>
          <w:color w:val="FFFFFF"/>
          <w:spacing w:val="120"/>
          <w:sz w:val="18"/>
          <w:szCs w:val="18"/>
          <w:lang w:eastAsia="it-IT"/>
        </w:rPr>
      </w:pPr>
      <w:r w:rsidRPr="001E2ADA">
        <w:rPr>
          <w:rFonts w:ascii="Arial" w:eastAsia="Times New Roman" w:hAnsi="Arial" w:cs="Arial"/>
          <w:b/>
          <w:bCs/>
          <w:caps/>
          <w:color w:val="FFFFFF"/>
          <w:spacing w:val="120"/>
          <w:sz w:val="18"/>
          <w:szCs w:val="18"/>
          <w:lang w:eastAsia="it-IT"/>
        </w:rPr>
        <w:t>ITA</w:t>
      </w:r>
    </w:p>
    <w:p w:rsidR="001E2ADA" w:rsidRPr="001E2ADA" w:rsidRDefault="001E2ADA" w:rsidP="001E2ADA">
      <w:pPr>
        <w:spacing w:after="675" w:line="300" w:lineRule="atLeast"/>
        <w:textAlignment w:val="baseline"/>
        <w:outlineLvl w:val="4"/>
        <w:rPr>
          <w:rFonts w:ascii="Arial" w:eastAsia="Times New Roman" w:hAnsi="Arial" w:cs="Arial"/>
          <w:caps/>
          <w:color w:val="D10021"/>
          <w:spacing w:val="72"/>
          <w:sz w:val="21"/>
          <w:szCs w:val="21"/>
          <w:lang w:eastAsia="it-IT"/>
        </w:rPr>
      </w:pPr>
      <w:r w:rsidRPr="001E2ADA">
        <w:rPr>
          <w:rFonts w:ascii="Arial" w:eastAsia="Times New Roman" w:hAnsi="Arial" w:cs="Arial"/>
          <w:caps/>
          <w:color w:val="D10021"/>
          <w:spacing w:val="72"/>
          <w:sz w:val="21"/>
          <w:szCs w:val="21"/>
          <w:lang w:eastAsia="it-IT"/>
        </w:rPr>
        <w:t>EVENTI &amp; MOSTRE / MAO</w:t>
      </w:r>
    </w:p>
    <w:p w:rsidR="001E2ADA" w:rsidRPr="001E2ADA" w:rsidRDefault="001E2ADA" w:rsidP="001E2ADA">
      <w:pPr>
        <w:spacing w:after="0" w:line="288" w:lineRule="atLeast"/>
        <w:textAlignment w:val="baseline"/>
        <w:outlineLvl w:val="0"/>
        <w:rPr>
          <w:rFonts w:ascii="Times New Roman" w:eastAsia="Times New Roman" w:hAnsi="Times New Roman" w:cs="Times New Roman"/>
          <w:color w:val="D10021"/>
          <w:kern w:val="36"/>
          <w:sz w:val="83"/>
          <w:szCs w:val="83"/>
          <w:lang w:eastAsia="it-IT"/>
        </w:rPr>
      </w:pPr>
      <w:r w:rsidRPr="001E2ADA">
        <w:rPr>
          <w:rFonts w:ascii="Times New Roman" w:eastAsia="Times New Roman" w:hAnsi="Times New Roman" w:cs="Times New Roman"/>
          <w:color w:val="D10021"/>
          <w:kern w:val="36"/>
          <w:sz w:val="83"/>
          <w:szCs w:val="83"/>
          <w:lang w:eastAsia="it-IT"/>
        </w:rPr>
        <w:t>CONFERENZE ONLINE | Donne d'Oriente</w:t>
      </w:r>
    </w:p>
    <w:p w:rsidR="001E2ADA" w:rsidRPr="001E2ADA" w:rsidRDefault="001E2ADA" w:rsidP="001E2ADA">
      <w:pPr>
        <w:spacing w:after="0" w:line="288" w:lineRule="atLeast"/>
        <w:textAlignment w:val="baseline"/>
        <w:outlineLvl w:val="1"/>
        <w:rPr>
          <w:rFonts w:ascii="Times New Roman" w:eastAsia="Times New Roman" w:hAnsi="Times New Roman" w:cs="Times New Roman"/>
          <w:color w:val="3C3C3C"/>
          <w:sz w:val="45"/>
          <w:szCs w:val="45"/>
          <w:lang w:eastAsia="it-IT"/>
        </w:rPr>
      </w:pPr>
      <w:r w:rsidRPr="001E2ADA">
        <w:rPr>
          <w:rFonts w:ascii="Times New Roman" w:eastAsia="Times New Roman" w:hAnsi="Times New Roman" w:cs="Times New Roman"/>
          <w:color w:val="3C3C3C"/>
          <w:sz w:val="45"/>
          <w:szCs w:val="45"/>
          <w:lang w:eastAsia="it-IT"/>
        </w:rPr>
        <w:t>Incontri sul tema del femminile</w:t>
      </w:r>
    </w:p>
    <w:p w:rsidR="001E2ADA" w:rsidRPr="001E2ADA" w:rsidRDefault="001E2ADA" w:rsidP="001E2ADA">
      <w:pPr>
        <w:spacing w:line="600" w:lineRule="atLeast"/>
        <w:textAlignment w:val="baseline"/>
        <w:rPr>
          <w:rFonts w:ascii="Arial" w:eastAsia="Times New Roman" w:hAnsi="Arial" w:cs="Arial"/>
          <w:color w:val="3C3C3C"/>
          <w:sz w:val="24"/>
          <w:szCs w:val="24"/>
          <w:lang w:eastAsia="it-IT"/>
        </w:rPr>
      </w:pPr>
      <w:r w:rsidRPr="001E2ADA">
        <w:rPr>
          <w:rFonts w:ascii="Arial" w:eastAsia="Times New Roman" w:hAnsi="Arial" w:cs="Arial"/>
          <w:color w:val="3C3C3C"/>
          <w:sz w:val="24"/>
          <w:szCs w:val="24"/>
          <w:bdr w:val="none" w:sz="0" w:space="0" w:color="auto" w:frame="1"/>
          <w:lang w:eastAsia="it-IT"/>
        </w:rPr>
        <w:t>da 16 Giugno 2021 a 28 Dicembre 2021</w:t>
      </w:r>
    </w:p>
    <w:p w:rsidR="001E2ADA" w:rsidRPr="001E2ADA" w:rsidRDefault="001E2ADA" w:rsidP="001E2ADA">
      <w:pPr>
        <w:spacing w:after="0" w:line="600" w:lineRule="atLeast"/>
        <w:jc w:val="both"/>
        <w:textAlignment w:val="baseline"/>
        <w:rPr>
          <w:rFonts w:ascii="Times New Roman" w:eastAsia="Times New Roman" w:hAnsi="Times New Roman" w:cs="Times New Roman"/>
          <w:color w:val="3C3C3C"/>
          <w:sz w:val="30"/>
          <w:szCs w:val="30"/>
          <w:lang w:eastAsia="it-IT"/>
        </w:rPr>
      </w:pPr>
      <w:r w:rsidRPr="001E2ADA">
        <w:rPr>
          <w:rFonts w:ascii="Times New Roman" w:eastAsia="Times New Roman" w:hAnsi="Times New Roman" w:cs="Times New Roman"/>
          <w:color w:val="3C3C3C"/>
          <w:sz w:val="30"/>
          <w:szCs w:val="30"/>
          <w:lang w:eastAsia="it-IT"/>
        </w:rPr>
        <w:t>In occasione del lancio del progetto "L'arte con chi ne fa parte" di Abbonamento Musei Torino Piemonte, il MAO propone una serie di incontri su Zoom sul tema del femminile e sul ruolo della donna nelle culture orientali.</w:t>
      </w:r>
      <w:r w:rsidRPr="001E2ADA">
        <w:rPr>
          <w:rFonts w:ascii="Times New Roman" w:eastAsia="Times New Roman" w:hAnsi="Times New Roman" w:cs="Times New Roman"/>
          <w:color w:val="3C3C3C"/>
          <w:sz w:val="30"/>
          <w:szCs w:val="30"/>
          <w:lang w:eastAsia="it-IT"/>
        </w:rPr>
        <w:br/>
        <w:t>La partecipazione è gratuita.</w:t>
      </w:r>
    </w:p>
    <w:p w:rsidR="00AF5D7E" w:rsidRDefault="00AF5D7E">
      <w:bookmarkStart w:id="0" w:name="_GoBack"/>
      <w:bookmarkEnd w:id="0"/>
    </w:p>
    <w:sectPr w:rsidR="00AF5D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ADA"/>
    <w:rsid w:val="001E2ADA"/>
    <w:rsid w:val="00341306"/>
    <w:rsid w:val="00531227"/>
    <w:rsid w:val="00806407"/>
    <w:rsid w:val="00AF5D7E"/>
    <w:rsid w:val="00E4200B"/>
    <w:rsid w:val="00EB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2F1528-7E17-4C7B-BD85-A29FD63CE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1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83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33948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4665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16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12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2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17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93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79499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41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314600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402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31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766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18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098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124828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549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744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419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60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687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aotorino.it/it/eventi-e-mostre-0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Tresso</dc:creator>
  <cp:keywords/>
  <dc:description/>
  <cp:lastModifiedBy>Claudia Tresso</cp:lastModifiedBy>
  <cp:revision>1</cp:revision>
  <dcterms:created xsi:type="dcterms:W3CDTF">2021-10-10T11:28:00Z</dcterms:created>
  <dcterms:modified xsi:type="dcterms:W3CDTF">2021-10-10T11:29:00Z</dcterms:modified>
</cp:coreProperties>
</file>