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50" w:rsidRPr="00505550" w:rsidRDefault="00104DF1" w:rsidP="00505550">
      <w:r w:rsidRPr="00104DF1">
        <w:rPr>
          <w:b/>
          <w:bCs/>
          <w:noProof/>
          <w:lang w:eastAsia="it-IT"/>
        </w:rPr>
        <w:drawing>
          <wp:inline distT="0" distB="0" distL="0" distR="0">
            <wp:extent cx="4381130" cy="682245"/>
            <wp:effectExtent l="19050" t="0" r="370" b="0"/>
            <wp:docPr id="2" name="Immagine 2" descr="Schermata 2017-09-28 alle 12.02.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Schermata 2017-09-28 alle 12.02.02.png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26201"/>
                    <a:stretch/>
                  </pic:blipFill>
                  <pic:spPr>
                    <a:xfrm>
                      <a:off x="0" y="0"/>
                      <a:ext cx="4381130" cy="6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DF1">
        <w:rPr>
          <w:b/>
          <w:bCs/>
          <w:noProof/>
          <w:lang w:eastAsia="it-IT"/>
        </w:rPr>
        <w:drawing>
          <wp:inline distT="0" distB="0" distL="0" distR="0">
            <wp:extent cx="3773110" cy="2467076"/>
            <wp:effectExtent l="57150" t="38100" r="36890" b="28474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10" cy="246707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DF1">
        <w:rPr>
          <w:b/>
          <w:bCs/>
          <w:noProof/>
          <w:lang w:eastAsia="it-IT"/>
        </w:rPr>
        <w:drawing>
          <wp:inline distT="0" distB="0" distL="0" distR="0">
            <wp:extent cx="4381130" cy="682245"/>
            <wp:effectExtent l="19050" t="0" r="370" b="0"/>
            <wp:docPr id="4" name="Immagine 4" descr="Schermata 2017-09-28 alle 12.02.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 descr="Schermata 2017-09-28 alle 12.02.02.png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b="26201"/>
                    <a:stretch/>
                  </pic:blipFill>
                  <pic:spPr>
                    <a:xfrm>
                      <a:off x="0" y="0"/>
                      <a:ext cx="4381130" cy="6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DF1">
        <w:rPr>
          <w:b/>
          <w:bCs/>
          <w:noProof/>
          <w:lang w:eastAsia="it-IT"/>
        </w:rPr>
        <w:drawing>
          <wp:inline distT="0" distB="0" distL="0" distR="0">
            <wp:extent cx="1216092" cy="331245"/>
            <wp:effectExtent l="19050" t="0" r="3108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92" cy="3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DF1">
        <w:rPr>
          <w:b/>
          <w:bCs/>
          <w:noProof/>
          <w:lang w:eastAsia="it-IT"/>
        </w:rPr>
        <w:drawing>
          <wp:inline distT="0" distB="0" distL="0" distR="0">
            <wp:extent cx="720447" cy="561928"/>
            <wp:effectExtent l="19050" t="0" r="3453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447" cy="5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5550" w:rsidRPr="00505550">
        <w:rPr>
          <w:b/>
          <w:bCs/>
        </w:rPr>
        <w:t>14 Maggio 2018</w:t>
      </w:r>
    </w:p>
    <w:p w:rsidR="008E026B" w:rsidRDefault="008E026B" w:rsidP="00505550">
      <w:pPr>
        <w:rPr>
          <w:b/>
          <w:bCs/>
        </w:rPr>
      </w:pPr>
    </w:p>
    <w:p w:rsidR="008E026B" w:rsidRDefault="008E026B" w:rsidP="00505550">
      <w:pPr>
        <w:rPr>
          <w:b/>
          <w:bCs/>
        </w:rPr>
      </w:pPr>
    </w:p>
    <w:p w:rsidR="008E026B" w:rsidRDefault="008E026B" w:rsidP="00505550">
      <w:pPr>
        <w:rPr>
          <w:b/>
          <w:bCs/>
        </w:rPr>
      </w:pPr>
      <w:r w:rsidRPr="008E026B">
        <w:rPr>
          <w:b/>
          <w:bCs/>
        </w:rPr>
        <w:drawing>
          <wp:inline distT="0" distB="0" distL="0" distR="0">
            <wp:extent cx="3581400" cy="1938992"/>
            <wp:effectExtent l="0" t="0" r="0" b="0"/>
            <wp:docPr id="1" name="Ogget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1400" cy="1938992"/>
                      <a:chOff x="5527104" y="4221088"/>
                      <a:chExt cx="3581400" cy="1938992"/>
                    </a:xfrm>
                  </a:grpSpPr>
                  <a:sp>
                    <a:nvSpPr>
                      <a:cNvPr id="13" name="CasellaDiTesto 12"/>
                      <a:cNvSpPr txBox="1"/>
                    </a:nvSpPr>
                    <a:spPr>
                      <a:xfrm>
                        <a:off x="5527104" y="4221088"/>
                        <a:ext cx="3581400" cy="19389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2000" b="1" dirty="0" smtClean="0">
                              <a:solidFill>
                                <a:srgbClr val="FF0000"/>
                              </a:solidFill>
                              <a:latin typeface="Marker Felt"/>
                              <a:cs typeface="Marker Felt"/>
                            </a:rPr>
                            <a:t>14 Maggio 2018: ore 14-19</a:t>
                          </a:r>
                        </a:p>
                        <a:p>
                          <a:pPr algn="ctr"/>
                          <a:r>
                            <a:rPr lang="it-IT" sz="2000" b="1" dirty="0" smtClean="0">
                              <a:solidFill>
                                <a:srgbClr val="00B050"/>
                              </a:solidFill>
                              <a:latin typeface="Marker Felt"/>
                              <a:cs typeface="Marker Felt"/>
                            </a:rPr>
                            <a:t>Giornata Conclusiva</a:t>
                          </a:r>
                          <a:endParaRPr lang="it-IT" sz="2000" b="1" dirty="0">
                            <a:solidFill>
                              <a:srgbClr val="00B050"/>
                            </a:solidFill>
                            <a:latin typeface="Marker Felt"/>
                            <a:cs typeface="Marker Felt"/>
                          </a:endParaRPr>
                        </a:p>
                        <a:p>
                          <a:pPr algn="ctr"/>
                          <a:r>
                            <a:rPr lang="it-IT" sz="2000" b="1" dirty="0" smtClean="0">
                              <a:solidFill>
                                <a:srgbClr val="00B050"/>
                              </a:solidFill>
                              <a:latin typeface="Marker Felt"/>
                              <a:cs typeface="Marker Felt"/>
                            </a:rPr>
                            <a:t>del primo anno del Progetto Terzo Tempo</a:t>
                          </a:r>
                        </a:p>
                        <a:p>
                          <a:pPr algn="ctr"/>
                          <a:r>
                            <a:rPr lang="it-IT" sz="2000" b="1" dirty="0" smtClean="0">
                              <a:solidFill>
                                <a:srgbClr val="00B050"/>
                              </a:solidFill>
                              <a:latin typeface="Marker Felt"/>
                              <a:cs typeface="Marker Felt"/>
                            </a:rPr>
                            <a:t>Cascina </a:t>
                          </a:r>
                          <a:r>
                            <a:rPr lang="it-IT" sz="2000" b="1" dirty="0" err="1" smtClean="0">
                              <a:solidFill>
                                <a:srgbClr val="00B050"/>
                              </a:solidFill>
                              <a:latin typeface="Marker Felt"/>
                              <a:cs typeface="Marker Felt"/>
                            </a:rPr>
                            <a:t>Brero</a:t>
                          </a:r>
                          <a:r>
                            <a:rPr lang="it-IT" sz="2000" b="1" dirty="0" smtClean="0">
                              <a:solidFill>
                                <a:srgbClr val="00B050"/>
                              </a:solidFill>
                              <a:latin typeface="Marker Felt"/>
                              <a:cs typeface="Marker Felt"/>
                            </a:rPr>
                            <a:t>,</a:t>
                          </a:r>
                        </a:p>
                        <a:p>
                          <a:pPr algn="ctr"/>
                          <a:r>
                            <a:rPr lang="it-IT" sz="2000" b="1" dirty="0" smtClean="0">
                              <a:solidFill>
                                <a:srgbClr val="00B050"/>
                              </a:solidFill>
                              <a:latin typeface="Marker Felt"/>
                              <a:cs typeface="Marker Felt"/>
                            </a:rPr>
                            <a:t>Parco La Mandria</a:t>
                          </a:r>
                          <a:endParaRPr lang="it-IT" sz="2000" b="1" dirty="0">
                            <a:solidFill>
                              <a:srgbClr val="00B050"/>
                            </a:solidFill>
                            <a:latin typeface="Marker Felt"/>
                            <a:cs typeface="Marker Felt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05550" w:rsidRPr="00505550" w:rsidRDefault="00505550" w:rsidP="00505550">
      <w:r w:rsidRPr="00505550">
        <w:rPr>
          <w:b/>
          <w:bCs/>
        </w:rPr>
        <w:t xml:space="preserve">Programma della giornata conclusiva del primo anno del Progetto Terzo Tempo </w:t>
      </w:r>
    </w:p>
    <w:p w:rsidR="00505550" w:rsidRPr="00505550" w:rsidRDefault="00505550" w:rsidP="00505550">
      <w:r w:rsidRPr="00505550">
        <w:rPr>
          <w:b/>
          <w:bCs/>
        </w:rPr>
        <w:t>h. 13.45</w:t>
      </w:r>
      <w:r w:rsidRPr="00505550">
        <w:t xml:space="preserve"> Ritrovo dei Partecipanti</w:t>
      </w:r>
    </w:p>
    <w:p w:rsidR="00505550" w:rsidRPr="00505550" w:rsidRDefault="00505550" w:rsidP="00505550">
      <w:r w:rsidRPr="00505550">
        <w:rPr>
          <w:b/>
          <w:bCs/>
        </w:rPr>
        <w:t>h. 14:00</w:t>
      </w:r>
      <w:r w:rsidRPr="00505550">
        <w:t xml:space="preserve"> Camminata a piedi al Parco della Mandria accompagnati da una guida del Parco</w:t>
      </w:r>
    </w:p>
    <w:p w:rsidR="00505550" w:rsidRPr="00505550" w:rsidRDefault="00505550" w:rsidP="00505550">
      <w:r w:rsidRPr="00505550">
        <w:rPr>
          <w:b/>
          <w:bCs/>
        </w:rPr>
        <w:t xml:space="preserve">h. 16.00 </w:t>
      </w:r>
      <w:r w:rsidRPr="00505550">
        <w:t>Saluti Istituzionali, Consegna dei diplomi e considerazioni sul progetto</w:t>
      </w:r>
    </w:p>
    <w:p w:rsidR="00505550" w:rsidRPr="00505550" w:rsidRDefault="00505550" w:rsidP="00505550">
      <w:r w:rsidRPr="00505550">
        <w:t xml:space="preserve">Ezio Ghigo, Direttore SCDU di Endocrinologia, Diabetologia e Metabolismo della Città della Salute e della Scienza di Torino, Università di Torino, Presidenza onoraria del Progetto </w:t>
      </w:r>
    </w:p>
    <w:p w:rsidR="00505550" w:rsidRPr="00505550" w:rsidRDefault="00505550" w:rsidP="00505550">
      <w:r w:rsidRPr="00505550">
        <w:lastRenderedPageBreak/>
        <w:t xml:space="preserve">Antonio </w:t>
      </w:r>
      <w:proofErr w:type="spellStart"/>
      <w:r w:rsidRPr="00505550">
        <w:t>Scarmozzino</w:t>
      </w:r>
      <w:proofErr w:type="spellEnd"/>
      <w:r w:rsidRPr="00505550">
        <w:t xml:space="preserve">, Direttore S.C. Direzione Sanitaria Presidio </w:t>
      </w:r>
      <w:proofErr w:type="spellStart"/>
      <w:r w:rsidRPr="00505550">
        <w:t>Molinette</w:t>
      </w:r>
      <w:proofErr w:type="spellEnd"/>
      <w:r w:rsidRPr="00505550">
        <w:t>, Città della salute e della Scienza di Torino</w:t>
      </w:r>
    </w:p>
    <w:p w:rsidR="00505550" w:rsidRPr="00505550" w:rsidRDefault="00505550" w:rsidP="00505550">
      <w:r w:rsidRPr="00505550">
        <w:t xml:space="preserve">Enrica </w:t>
      </w:r>
      <w:proofErr w:type="spellStart"/>
      <w:r w:rsidRPr="00505550">
        <w:t>Favaro</w:t>
      </w:r>
      <w:proofErr w:type="spellEnd"/>
      <w:r w:rsidRPr="00505550">
        <w:t>, Dipartimento Scienze Mediche, Università di Torino, Promotore e coordinatore responsabile del Progetto</w:t>
      </w:r>
    </w:p>
    <w:p w:rsidR="00505550" w:rsidRPr="00505550" w:rsidRDefault="00505550" w:rsidP="00505550">
      <w:r w:rsidRPr="00505550">
        <w:t xml:space="preserve">Stefano </w:t>
      </w:r>
      <w:proofErr w:type="spellStart"/>
      <w:r w:rsidRPr="00505550">
        <w:t>Camanni</w:t>
      </w:r>
      <w:proofErr w:type="spellEnd"/>
      <w:r w:rsidRPr="00505550">
        <w:t>, Cooperativa Arnica</w:t>
      </w:r>
    </w:p>
    <w:p w:rsidR="00505550" w:rsidRPr="00505550" w:rsidRDefault="00505550" w:rsidP="00505550">
      <w:r w:rsidRPr="00505550">
        <w:rPr>
          <w:b/>
          <w:bCs/>
        </w:rPr>
        <w:t>h. 16:45</w:t>
      </w:r>
      <w:r w:rsidRPr="00505550">
        <w:t xml:space="preserve"> Tango che ti passa: Le neuroscienze tra movimento e divertimento</w:t>
      </w:r>
    </w:p>
    <w:p w:rsidR="00505550" w:rsidRPr="00505550" w:rsidRDefault="00505550" w:rsidP="00505550">
      <w:r w:rsidRPr="00505550">
        <w:t>Alessandro Mauro, Dipartimento di Neuroscienze</w:t>
      </w:r>
    </w:p>
    <w:p w:rsidR="00505550" w:rsidRPr="00505550" w:rsidRDefault="00505550" w:rsidP="00505550">
      <w:r w:rsidRPr="00505550">
        <w:t>Giorgio Roberto Merlo,  Dipartimento di Biotecnologie Molecolari e Scienze per la Salute</w:t>
      </w:r>
    </w:p>
    <w:p w:rsidR="00505550" w:rsidRPr="00505550" w:rsidRDefault="00505550" w:rsidP="00505550">
      <w:r w:rsidRPr="00505550">
        <w:rPr>
          <w:b/>
          <w:bCs/>
        </w:rPr>
        <w:t xml:space="preserve">h. 18:00 </w:t>
      </w:r>
      <w:r w:rsidRPr="00505550">
        <w:t>Dalla teoria alla pratica: un laboratorio di Tango</w:t>
      </w:r>
    </w:p>
    <w:p w:rsidR="00505550" w:rsidRPr="00505550" w:rsidRDefault="00505550" w:rsidP="00505550">
      <w:r w:rsidRPr="00505550">
        <w:rPr>
          <w:b/>
          <w:bCs/>
        </w:rPr>
        <w:t>h. 18.30</w:t>
      </w:r>
      <w:r w:rsidRPr="00505550">
        <w:t xml:space="preserve"> Aperitivo e concerto dei ‘</w:t>
      </w:r>
      <w:r w:rsidRPr="00505550">
        <w:rPr>
          <w:i/>
          <w:iCs/>
        </w:rPr>
        <w:t>Duo mille lire</w:t>
      </w:r>
      <w:r w:rsidRPr="00505550">
        <w:t xml:space="preserve">’ </w:t>
      </w:r>
    </w:p>
    <w:p w:rsidR="00505550" w:rsidRPr="00505550" w:rsidRDefault="00505550" w:rsidP="00505550">
      <w:r w:rsidRPr="00505550">
        <w:t>Modera Laura Aguzzi, giornalista della Stampa</w:t>
      </w:r>
    </w:p>
    <w:p w:rsidR="00DC42D1" w:rsidRDefault="00DC42D1"/>
    <w:sectPr w:rsidR="00DC42D1" w:rsidSect="00DC4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5550"/>
    <w:rsid w:val="00042DF1"/>
    <w:rsid w:val="00104DF1"/>
    <w:rsid w:val="004F67D3"/>
    <w:rsid w:val="00505550"/>
    <w:rsid w:val="005D0FEE"/>
    <w:rsid w:val="008E026B"/>
    <w:rsid w:val="00DC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2D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HP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</dc:creator>
  <cp:lastModifiedBy>Merlo</cp:lastModifiedBy>
  <cp:revision>3</cp:revision>
  <dcterms:created xsi:type="dcterms:W3CDTF">2020-02-21T18:08:00Z</dcterms:created>
  <dcterms:modified xsi:type="dcterms:W3CDTF">2020-02-21T18:10:00Z</dcterms:modified>
</cp:coreProperties>
</file>